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062E365" w14:textId="7309F80D" w:rsidR="00C20C1C" w:rsidRPr="00C20C1C" w:rsidRDefault="00C20C1C" w:rsidP="00C20C1C">
      <w:pPr>
        <w:rPr>
          <w:rFonts w:ascii="Arial" w:hAnsi="Arial" w:cs="Arial"/>
          <w:bCs/>
          <w:sz w:val="22"/>
          <w:szCs w:val="22"/>
          <w:u w:val="single"/>
        </w:rPr>
      </w:pPr>
      <w:r w:rsidRPr="00C20C1C">
        <w:rPr>
          <w:rFonts w:ascii="Arial" w:hAnsi="Arial" w:cs="Arial"/>
          <w:bCs/>
          <w:sz w:val="22"/>
          <w:szCs w:val="22"/>
          <w:u w:val="single"/>
        </w:rPr>
        <w:t xml:space="preserve">Εκδήλωση Ανοιχτού Μέρους Τακτικής Γενικής Συνέλευσης </w:t>
      </w:r>
      <w:r w:rsidRPr="00C20C1C">
        <w:rPr>
          <w:rFonts w:ascii="Arial" w:hAnsi="Arial" w:cs="Arial"/>
          <w:bCs/>
          <w:sz w:val="22"/>
          <w:szCs w:val="22"/>
          <w:u w:val="single"/>
          <w:lang w:val="en-US"/>
        </w:rPr>
        <w:t>INTERLIFE</w:t>
      </w:r>
      <w:r w:rsidRPr="00C20C1C">
        <w:rPr>
          <w:rFonts w:ascii="Arial" w:hAnsi="Arial" w:cs="Arial"/>
          <w:bCs/>
          <w:sz w:val="22"/>
          <w:szCs w:val="22"/>
          <w:u w:val="single"/>
        </w:rPr>
        <w:t xml:space="preserve"> Α.Α.Ε.Γ.Α.</w:t>
      </w:r>
    </w:p>
    <w:p w14:paraId="5A3A48AD" w14:textId="77777777" w:rsidR="00C20C1C" w:rsidRPr="00C20C1C" w:rsidRDefault="00C20C1C" w:rsidP="00C20C1C">
      <w:pPr>
        <w:jc w:val="center"/>
        <w:rPr>
          <w:rFonts w:ascii="Arial" w:hAnsi="Arial" w:cs="Arial"/>
          <w:b/>
          <w:sz w:val="22"/>
          <w:szCs w:val="22"/>
          <w:u w:val="single"/>
        </w:rPr>
      </w:pPr>
    </w:p>
    <w:p w14:paraId="4FAE5191" w14:textId="782A3992" w:rsidR="00C20C1C" w:rsidRPr="00C20C1C" w:rsidRDefault="00C20C1C" w:rsidP="00C20C1C">
      <w:pPr>
        <w:jc w:val="center"/>
        <w:rPr>
          <w:rFonts w:ascii="Arial" w:hAnsi="Arial" w:cs="Arial"/>
          <w:b/>
          <w:sz w:val="22"/>
          <w:szCs w:val="22"/>
        </w:rPr>
      </w:pPr>
      <w:r w:rsidRPr="00C20C1C">
        <w:rPr>
          <w:rFonts w:ascii="Arial" w:hAnsi="Arial" w:cs="Arial"/>
          <w:b/>
          <w:sz w:val="22"/>
          <w:szCs w:val="22"/>
        </w:rPr>
        <w:t xml:space="preserve">“ </w:t>
      </w:r>
      <w:r>
        <w:rPr>
          <w:rFonts w:ascii="Arial" w:hAnsi="Arial" w:cs="Arial"/>
          <w:b/>
          <w:sz w:val="22"/>
          <w:szCs w:val="22"/>
        </w:rPr>
        <w:t xml:space="preserve">Η </w:t>
      </w:r>
      <w:r w:rsidRPr="00C20C1C">
        <w:rPr>
          <w:rFonts w:ascii="Arial" w:hAnsi="Arial" w:cs="Arial"/>
          <w:b/>
          <w:sz w:val="22"/>
          <w:szCs w:val="22"/>
        </w:rPr>
        <w:t xml:space="preserve">Αντιμετώπιση Φυσικών Καταστροφών, ο ρόλος του Κράτους και </w:t>
      </w:r>
      <w:r>
        <w:rPr>
          <w:rFonts w:ascii="Arial" w:hAnsi="Arial" w:cs="Arial"/>
          <w:b/>
          <w:sz w:val="22"/>
          <w:szCs w:val="22"/>
        </w:rPr>
        <w:t>της</w:t>
      </w:r>
      <w:r w:rsidRPr="00C20C1C">
        <w:rPr>
          <w:rFonts w:ascii="Arial" w:hAnsi="Arial" w:cs="Arial"/>
          <w:b/>
          <w:sz w:val="22"/>
          <w:szCs w:val="22"/>
        </w:rPr>
        <w:t xml:space="preserve"> Ιδιωτική</w:t>
      </w:r>
      <w:r>
        <w:rPr>
          <w:rFonts w:ascii="Arial" w:hAnsi="Arial" w:cs="Arial"/>
          <w:b/>
          <w:sz w:val="22"/>
          <w:szCs w:val="22"/>
        </w:rPr>
        <w:t>ς</w:t>
      </w:r>
      <w:r w:rsidRPr="00C20C1C">
        <w:rPr>
          <w:rFonts w:ascii="Arial" w:hAnsi="Arial" w:cs="Arial"/>
          <w:b/>
          <w:sz w:val="22"/>
          <w:szCs w:val="22"/>
        </w:rPr>
        <w:t xml:space="preserve"> Πρωτοβουλία</w:t>
      </w:r>
      <w:r>
        <w:rPr>
          <w:rFonts w:ascii="Arial" w:hAnsi="Arial" w:cs="Arial"/>
          <w:b/>
          <w:sz w:val="22"/>
          <w:szCs w:val="22"/>
        </w:rPr>
        <w:t xml:space="preserve">ς </w:t>
      </w:r>
      <w:r w:rsidRPr="00C20C1C">
        <w:rPr>
          <w:rFonts w:ascii="Arial" w:hAnsi="Arial" w:cs="Arial"/>
          <w:b/>
          <w:sz w:val="22"/>
          <w:szCs w:val="22"/>
        </w:rPr>
        <w:t>”</w:t>
      </w:r>
    </w:p>
    <w:p w14:paraId="6562C056" w14:textId="77777777" w:rsidR="00C20C1C" w:rsidRPr="00C20C1C" w:rsidRDefault="00C20C1C" w:rsidP="00C20C1C">
      <w:pPr>
        <w:jc w:val="center"/>
        <w:rPr>
          <w:rFonts w:ascii="Arial" w:hAnsi="Arial" w:cs="Arial"/>
          <w:b/>
          <w:sz w:val="22"/>
          <w:szCs w:val="22"/>
        </w:rPr>
      </w:pPr>
    </w:p>
    <w:p w14:paraId="3C247C67" w14:textId="30B8EF97" w:rsidR="002C74ED" w:rsidRPr="00C20C1C" w:rsidRDefault="00D97F7D" w:rsidP="00C20C1C">
      <w:pPr>
        <w:rPr>
          <w:rFonts w:ascii="Arial" w:hAnsi="Arial" w:cs="Arial"/>
          <w:b/>
          <w:sz w:val="22"/>
          <w:szCs w:val="22"/>
        </w:rPr>
      </w:pPr>
      <w:r w:rsidRPr="00C20C1C">
        <w:rPr>
          <w:rFonts w:ascii="Arial" w:hAnsi="Arial" w:cs="Arial"/>
          <w:b/>
          <w:sz w:val="22"/>
          <w:szCs w:val="22"/>
        </w:rPr>
        <w:t>Ο</w:t>
      </w:r>
      <w:r w:rsidR="00C20C1C">
        <w:rPr>
          <w:rFonts w:ascii="Arial" w:hAnsi="Arial" w:cs="Arial"/>
          <w:b/>
          <w:sz w:val="22"/>
          <w:szCs w:val="22"/>
        </w:rPr>
        <w:t>μιλία</w:t>
      </w:r>
      <w:r w:rsidR="00C52A35" w:rsidRPr="00C20C1C">
        <w:rPr>
          <w:rFonts w:ascii="Arial" w:hAnsi="Arial" w:cs="Arial"/>
          <w:b/>
          <w:sz w:val="22"/>
          <w:szCs w:val="22"/>
        </w:rPr>
        <w:t xml:space="preserve"> </w:t>
      </w:r>
      <w:r w:rsidR="00C20C1C" w:rsidRPr="00C20C1C">
        <w:rPr>
          <w:rFonts w:ascii="Arial" w:hAnsi="Arial" w:cs="Arial"/>
          <w:b/>
          <w:sz w:val="22"/>
          <w:szCs w:val="22"/>
        </w:rPr>
        <w:t xml:space="preserve">Βουλευτή Β’ Θεσσαλονίκης, Θ. Καράογλου </w:t>
      </w:r>
    </w:p>
    <w:p w14:paraId="5EC541A0" w14:textId="77777777" w:rsidR="00DC2FC5" w:rsidRPr="00C20C1C" w:rsidRDefault="00DC2FC5" w:rsidP="00C20C1C">
      <w:pPr>
        <w:spacing w:line="360" w:lineRule="auto"/>
        <w:rPr>
          <w:rFonts w:ascii="Arial" w:hAnsi="Arial" w:cs="Arial"/>
          <w:sz w:val="22"/>
          <w:szCs w:val="22"/>
        </w:rPr>
      </w:pPr>
    </w:p>
    <w:p w14:paraId="50737888" w14:textId="77777777" w:rsidR="00F22D66" w:rsidRPr="00C20C1C" w:rsidRDefault="00F22D66" w:rsidP="00C52A35">
      <w:pPr>
        <w:spacing w:line="360" w:lineRule="auto"/>
        <w:jc w:val="both"/>
        <w:rPr>
          <w:rFonts w:ascii="Arial" w:hAnsi="Arial" w:cs="Arial"/>
          <w:sz w:val="22"/>
          <w:szCs w:val="22"/>
        </w:rPr>
      </w:pPr>
      <w:r w:rsidRPr="00C20C1C">
        <w:rPr>
          <w:rFonts w:ascii="Arial" w:hAnsi="Arial" w:cs="Arial"/>
          <w:sz w:val="22"/>
          <w:szCs w:val="22"/>
        </w:rPr>
        <w:t xml:space="preserve">Αξιότιμε Πρόεδρε και Διευθύνοντα Σύμβουλε της </w:t>
      </w:r>
      <w:r w:rsidRPr="00C20C1C">
        <w:rPr>
          <w:rFonts w:ascii="Arial" w:hAnsi="Arial" w:cs="Arial"/>
          <w:sz w:val="22"/>
          <w:szCs w:val="22"/>
          <w:lang w:val="en-US"/>
        </w:rPr>
        <w:t>INTERLIFE</w:t>
      </w:r>
      <w:r w:rsidRPr="00C20C1C">
        <w:rPr>
          <w:rFonts w:ascii="Arial" w:hAnsi="Arial" w:cs="Arial"/>
          <w:sz w:val="22"/>
          <w:szCs w:val="22"/>
        </w:rPr>
        <w:t>, κ. Γιάννη Βοτσαρίδη,</w:t>
      </w:r>
    </w:p>
    <w:p w14:paraId="78E3D856" w14:textId="3951837E" w:rsidR="00F22D66" w:rsidRPr="00C20C1C" w:rsidRDefault="00F22D66" w:rsidP="00C52A35">
      <w:pPr>
        <w:spacing w:line="360" w:lineRule="auto"/>
        <w:jc w:val="both"/>
        <w:rPr>
          <w:rFonts w:ascii="Arial" w:hAnsi="Arial" w:cs="Arial"/>
          <w:sz w:val="22"/>
          <w:szCs w:val="22"/>
        </w:rPr>
      </w:pPr>
      <w:r w:rsidRPr="00C20C1C">
        <w:rPr>
          <w:rFonts w:ascii="Arial" w:hAnsi="Arial" w:cs="Arial"/>
          <w:sz w:val="22"/>
          <w:szCs w:val="22"/>
        </w:rPr>
        <w:t>Εκλεκτά μέλη του Διοικητικού Συμβουλίου,</w:t>
      </w:r>
      <w:r w:rsidR="007F55E1">
        <w:rPr>
          <w:rFonts w:ascii="Arial" w:hAnsi="Arial" w:cs="Arial"/>
          <w:sz w:val="22"/>
          <w:szCs w:val="22"/>
        </w:rPr>
        <w:t xml:space="preserve"> </w:t>
      </w:r>
    </w:p>
    <w:p w14:paraId="57EF60C3" w14:textId="77777777" w:rsidR="00F22D66" w:rsidRPr="00C20C1C" w:rsidRDefault="00F22D66" w:rsidP="00C52A35">
      <w:pPr>
        <w:spacing w:line="360" w:lineRule="auto"/>
        <w:jc w:val="both"/>
        <w:rPr>
          <w:rFonts w:ascii="Arial" w:hAnsi="Arial" w:cs="Arial"/>
          <w:sz w:val="22"/>
          <w:szCs w:val="22"/>
        </w:rPr>
      </w:pPr>
      <w:r w:rsidRPr="00C20C1C">
        <w:rPr>
          <w:rFonts w:ascii="Arial" w:hAnsi="Arial" w:cs="Arial"/>
          <w:sz w:val="22"/>
          <w:szCs w:val="22"/>
        </w:rPr>
        <w:t xml:space="preserve">Υψηλοί προσκεκλημένοι, </w:t>
      </w:r>
    </w:p>
    <w:p w14:paraId="15600D0E" w14:textId="77777777" w:rsidR="00F22D66" w:rsidRPr="00C20C1C" w:rsidRDefault="00F22D66" w:rsidP="00C52A35">
      <w:pPr>
        <w:spacing w:line="360" w:lineRule="auto"/>
        <w:jc w:val="both"/>
        <w:rPr>
          <w:rFonts w:ascii="Arial" w:hAnsi="Arial" w:cs="Arial"/>
          <w:sz w:val="22"/>
          <w:szCs w:val="22"/>
        </w:rPr>
      </w:pPr>
      <w:r w:rsidRPr="00C20C1C">
        <w:rPr>
          <w:rFonts w:ascii="Arial" w:hAnsi="Arial" w:cs="Arial"/>
          <w:sz w:val="22"/>
          <w:szCs w:val="22"/>
        </w:rPr>
        <w:t xml:space="preserve">Κυρίες και κύριοι, </w:t>
      </w:r>
    </w:p>
    <w:p w14:paraId="20E1A15D" w14:textId="77777777" w:rsidR="00F22D66" w:rsidRPr="00C20C1C" w:rsidRDefault="00F22D66" w:rsidP="00C52A35">
      <w:pPr>
        <w:spacing w:line="360" w:lineRule="auto"/>
        <w:jc w:val="both"/>
        <w:rPr>
          <w:rFonts w:ascii="Arial" w:hAnsi="Arial" w:cs="Arial"/>
          <w:sz w:val="22"/>
          <w:szCs w:val="22"/>
        </w:rPr>
      </w:pPr>
      <w:r w:rsidRPr="00C20C1C">
        <w:rPr>
          <w:rFonts w:ascii="Arial" w:hAnsi="Arial" w:cs="Arial"/>
          <w:sz w:val="22"/>
          <w:szCs w:val="22"/>
        </w:rPr>
        <w:t xml:space="preserve">Φίλες και φίλοι,  </w:t>
      </w:r>
    </w:p>
    <w:p w14:paraId="18E3225A" w14:textId="428CC165" w:rsidR="008250BC" w:rsidRPr="00C20C1C" w:rsidRDefault="008250BC" w:rsidP="00C52A35">
      <w:pPr>
        <w:spacing w:line="360" w:lineRule="auto"/>
        <w:jc w:val="both"/>
        <w:rPr>
          <w:rFonts w:ascii="Arial" w:hAnsi="Arial" w:cs="Arial"/>
          <w:sz w:val="22"/>
          <w:szCs w:val="22"/>
        </w:rPr>
      </w:pPr>
      <w:r w:rsidRPr="00C20C1C">
        <w:rPr>
          <w:rFonts w:ascii="Arial" w:hAnsi="Arial" w:cs="Arial"/>
          <w:sz w:val="22"/>
          <w:szCs w:val="22"/>
        </w:rPr>
        <w:t>ευχαριστώ για την ευγενική πρόσκληση να παραστώ στην Τακτική Γενική Συνέλευση της εταιρείας και να είμαι κεντρικός ομιλητής στην</w:t>
      </w:r>
      <w:r w:rsidR="00C20C1C">
        <w:rPr>
          <w:rFonts w:ascii="Arial" w:hAnsi="Arial" w:cs="Arial"/>
          <w:sz w:val="22"/>
          <w:szCs w:val="22"/>
        </w:rPr>
        <w:t xml:space="preserve"> </w:t>
      </w:r>
      <w:r w:rsidRPr="00C20C1C">
        <w:rPr>
          <w:rFonts w:ascii="Arial" w:hAnsi="Arial" w:cs="Arial"/>
          <w:sz w:val="22"/>
          <w:szCs w:val="22"/>
        </w:rPr>
        <w:t>ενδιαφέρουσα</w:t>
      </w:r>
      <w:r w:rsidR="00C20C1C">
        <w:rPr>
          <w:rFonts w:ascii="Arial" w:hAnsi="Arial" w:cs="Arial"/>
          <w:sz w:val="22"/>
          <w:szCs w:val="22"/>
        </w:rPr>
        <w:t xml:space="preserve"> </w:t>
      </w:r>
      <w:r w:rsidRPr="00C20C1C">
        <w:rPr>
          <w:rFonts w:ascii="Arial" w:hAnsi="Arial" w:cs="Arial"/>
          <w:sz w:val="22"/>
          <w:szCs w:val="22"/>
        </w:rPr>
        <w:t>και επίκαιρη</w:t>
      </w:r>
      <w:r w:rsidR="00C20C1C">
        <w:rPr>
          <w:rFonts w:ascii="Arial" w:hAnsi="Arial" w:cs="Arial"/>
          <w:sz w:val="22"/>
          <w:szCs w:val="22"/>
        </w:rPr>
        <w:t xml:space="preserve"> </w:t>
      </w:r>
      <w:r w:rsidRPr="00C20C1C">
        <w:rPr>
          <w:rFonts w:ascii="Arial" w:hAnsi="Arial" w:cs="Arial"/>
          <w:sz w:val="22"/>
          <w:szCs w:val="22"/>
        </w:rPr>
        <w:t>εκδήλωση που διοργανώνετε με θέμα το ρόλο</w:t>
      </w:r>
      <w:r w:rsidR="00C20C1C">
        <w:rPr>
          <w:rFonts w:ascii="Arial" w:hAnsi="Arial" w:cs="Arial"/>
          <w:sz w:val="22"/>
          <w:szCs w:val="22"/>
        </w:rPr>
        <w:t xml:space="preserve"> </w:t>
      </w:r>
      <w:r w:rsidRPr="00C20C1C">
        <w:rPr>
          <w:rFonts w:ascii="Arial" w:hAnsi="Arial" w:cs="Arial"/>
          <w:sz w:val="22"/>
          <w:szCs w:val="22"/>
        </w:rPr>
        <w:t>του κράτους και της ιδιωτικής πρωτοβουλίας όσον αφορά στην αντιμετώπιση των φυσικών καταστροφών.</w:t>
      </w:r>
    </w:p>
    <w:p w14:paraId="02ED16CC" w14:textId="2CE417A9" w:rsidR="00E74169" w:rsidRPr="00C20C1C" w:rsidRDefault="008250BC" w:rsidP="008250BC">
      <w:pPr>
        <w:spacing w:line="360" w:lineRule="auto"/>
        <w:jc w:val="both"/>
        <w:rPr>
          <w:rFonts w:ascii="Arial" w:hAnsi="Arial" w:cs="Arial"/>
          <w:sz w:val="22"/>
          <w:szCs w:val="22"/>
        </w:rPr>
      </w:pPr>
      <w:r w:rsidRPr="00C20C1C">
        <w:rPr>
          <w:rFonts w:ascii="Arial" w:hAnsi="Arial" w:cs="Arial"/>
          <w:sz w:val="22"/>
          <w:szCs w:val="22"/>
        </w:rPr>
        <w:t xml:space="preserve">Σας συγχαίρω </w:t>
      </w:r>
      <w:r w:rsidR="003028EB" w:rsidRPr="00C20C1C">
        <w:rPr>
          <w:rFonts w:ascii="Arial" w:hAnsi="Arial" w:cs="Arial"/>
          <w:sz w:val="22"/>
          <w:szCs w:val="22"/>
        </w:rPr>
        <w:t xml:space="preserve">για την πρωτοβουλία, καθώς η κλιματική αλλαγή είναι μια σκληρή πραγματικότητα την οποία βιώνουμε, </w:t>
      </w:r>
      <w:r w:rsidR="00E74169" w:rsidRPr="00C20C1C">
        <w:rPr>
          <w:rFonts w:ascii="Arial" w:hAnsi="Arial" w:cs="Arial"/>
          <w:sz w:val="22"/>
          <w:szCs w:val="22"/>
        </w:rPr>
        <w:t xml:space="preserve">με τη Βόρεια Ελλάδα να έχει δοκιμαστεί από έντονα φαινόμενα. </w:t>
      </w:r>
      <w:r w:rsidRPr="00C20C1C">
        <w:rPr>
          <w:rFonts w:ascii="Arial" w:hAnsi="Arial" w:cs="Arial"/>
          <w:sz w:val="22"/>
          <w:szCs w:val="22"/>
        </w:rPr>
        <w:t xml:space="preserve"> </w:t>
      </w:r>
    </w:p>
    <w:p w14:paraId="5C904263" w14:textId="77777777" w:rsidR="00E74169" w:rsidRPr="00C20C1C" w:rsidRDefault="00E74169" w:rsidP="008250BC">
      <w:pPr>
        <w:spacing w:line="360" w:lineRule="auto"/>
        <w:jc w:val="both"/>
        <w:rPr>
          <w:rFonts w:ascii="Arial" w:hAnsi="Arial" w:cs="Arial"/>
          <w:sz w:val="22"/>
          <w:szCs w:val="22"/>
        </w:rPr>
      </w:pPr>
      <w:r w:rsidRPr="00C20C1C">
        <w:rPr>
          <w:rFonts w:ascii="Arial" w:hAnsi="Arial" w:cs="Arial"/>
          <w:sz w:val="22"/>
          <w:szCs w:val="22"/>
        </w:rPr>
        <w:t>Η πυρκαγιά που έπληξε τον Έβρο το περασμένο καλοκαίρι, η μεγαλύτερη που έχει καταγραφεί στην Ευρωπαϊκή Ένωση, αλλά και η σφοδρή καταιγίδα "</w:t>
      </w:r>
      <w:r w:rsidRPr="00C20C1C">
        <w:rPr>
          <w:rFonts w:ascii="Arial" w:hAnsi="Arial" w:cs="Arial"/>
          <w:sz w:val="22"/>
          <w:szCs w:val="22"/>
          <w:lang w:val="en-US"/>
        </w:rPr>
        <w:t>Daniel</w:t>
      </w:r>
      <w:r w:rsidRPr="00C20C1C">
        <w:rPr>
          <w:rFonts w:ascii="Arial" w:hAnsi="Arial" w:cs="Arial"/>
          <w:sz w:val="22"/>
          <w:szCs w:val="22"/>
        </w:rPr>
        <w:t xml:space="preserve">" στη γειτονική Θεσσαλία, η χειρότερη στην Ελλάδα τον τελευταίο αιώνα, καθώς έπεσε διπλάσια ποσότητα νερού σε μια ημέρα από όση πέφτει στο Λονδίνο έναν ολόκληρο χρόνο, υπενθυμίζουν ότι η κλιματική κρίση είναι παρούσα. </w:t>
      </w:r>
    </w:p>
    <w:p w14:paraId="7B82D465" w14:textId="77777777" w:rsidR="00E74169" w:rsidRPr="00C20C1C" w:rsidRDefault="00E74169" w:rsidP="008250BC">
      <w:pPr>
        <w:spacing w:line="360" w:lineRule="auto"/>
        <w:jc w:val="both"/>
        <w:rPr>
          <w:rFonts w:ascii="Arial" w:hAnsi="Arial" w:cs="Arial"/>
          <w:sz w:val="22"/>
          <w:szCs w:val="22"/>
        </w:rPr>
      </w:pPr>
      <w:r w:rsidRPr="00C20C1C">
        <w:rPr>
          <w:rFonts w:ascii="Arial" w:hAnsi="Arial" w:cs="Arial"/>
          <w:sz w:val="22"/>
          <w:szCs w:val="22"/>
        </w:rPr>
        <w:t>Δεν αφορά το μέλλον, είναι ήδη εδώ...</w:t>
      </w:r>
    </w:p>
    <w:p w14:paraId="74A38E7C" w14:textId="2ABE22FC" w:rsidR="00E74169" w:rsidRPr="00C20C1C" w:rsidRDefault="00E74169" w:rsidP="008250BC">
      <w:pPr>
        <w:spacing w:line="360" w:lineRule="auto"/>
        <w:jc w:val="both"/>
        <w:rPr>
          <w:rFonts w:ascii="Arial" w:hAnsi="Arial" w:cs="Arial"/>
          <w:sz w:val="22"/>
          <w:szCs w:val="22"/>
        </w:rPr>
      </w:pPr>
      <w:r w:rsidRPr="00C20C1C">
        <w:rPr>
          <w:rFonts w:ascii="Arial" w:hAnsi="Arial" w:cs="Arial"/>
          <w:sz w:val="22"/>
          <w:szCs w:val="22"/>
        </w:rPr>
        <w:t xml:space="preserve">Το ίδιο και οι συνέπειες της, </w:t>
      </w:r>
      <w:r w:rsidR="00C20C1C">
        <w:rPr>
          <w:rFonts w:ascii="Arial" w:hAnsi="Arial" w:cs="Arial"/>
          <w:sz w:val="22"/>
          <w:szCs w:val="22"/>
        </w:rPr>
        <w:t xml:space="preserve">όπως </w:t>
      </w:r>
      <w:r w:rsidRPr="007F55E1">
        <w:rPr>
          <w:rFonts w:ascii="Arial" w:hAnsi="Arial" w:cs="Arial"/>
          <w:bCs/>
          <w:sz w:val="22"/>
          <w:szCs w:val="22"/>
        </w:rPr>
        <w:t>επιβεβαιώνουν</w:t>
      </w:r>
      <w:r w:rsidRPr="00C20C1C">
        <w:rPr>
          <w:rFonts w:ascii="Arial" w:hAnsi="Arial" w:cs="Arial"/>
          <w:sz w:val="22"/>
          <w:szCs w:val="22"/>
        </w:rPr>
        <w:t xml:space="preserve"> σε υψηλούς τόνους οι επιστήμονες,</w:t>
      </w:r>
    </w:p>
    <w:p w14:paraId="419E2F98" w14:textId="5B50F5E3" w:rsidR="00E74169" w:rsidRPr="00C20C1C" w:rsidRDefault="00E74169" w:rsidP="008250BC">
      <w:pPr>
        <w:spacing w:line="360" w:lineRule="auto"/>
        <w:jc w:val="both"/>
        <w:rPr>
          <w:rFonts w:ascii="Arial" w:hAnsi="Arial" w:cs="Arial"/>
          <w:sz w:val="22"/>
          <w:szCs w:val="22"/>
        </w:rPr>
      </w:pPr>
      <w:r w:rsidRPr="00C20C1C">
        <w:rPr>
          <w:rFonts w:ascii="Arial" w:hAnsi="Arial" w:cs="Arial"/>
          <w:sz w:val="22"/>
          <w:szCs w:val="22"/>
        </w:rPr>
        <w:t xml:space="preserve">αλλά και σε </w:t>
      </w:r>
      <w:r w:rsidRPr="007F55E1">
        <w:rPr>
          <w:rFonts w:ascii="Arial" w:hAnsi="Arial" w:cs="Arial"/>
          <w:bCs/>
          <w:sz w:val="22"/>
          <w:szCs w:val="22"/>
        </w:rPr>
        <w:t xml:space="preserve">δραματικούς </w:t>
      </w:r>
      <w:r w:rsidRPr="00C20C1C">
        <w:rPr>
          <w:rFonts w:ascii="Arial" w:hAnsi="Arial" w:cs="Arial"/>
          <w:sz w:val="22"/>
          <w:szCs w:val="22"/>
        </w:rPr>
        <w:t xml:space="preserve">η ίδια η ζωή.   </w:t>
      </w:r>
    </w:p>
    <w:p w14:paraId="6199798D" w14:textId="77777777" w:rsidR="002840A6" w:rsidRPr="00C20C1C" w:rsidRDefault="002840A6" w:rsidP="008250BC">
      <w:pPr>
        <w:spacing w:line="360" w:lineRule="auto"/>
        <w:jc w:val="both"/>
        <w:rPr>
          <w:rFonts w:ascii="Arial" w:hAnsi="Arial" w:cs="Arial"/>
          <w:sz w:val="22"/>
          <w:szCs w:val="22"/>
        </w:rPr>
      </w:pPr>
      <w:r w:rsidRPr="00C20C1C">
        <w:rPr>
          <w:rFonts w:ascii="Arial" w:hAnsi="Arial" w:cs="Arial"/>
          <w:sz w:val="22"/>
          <w:szCs w:val="22"/>
        </w:rPr>
        <w:t xml:space="preserve">Όταν, σύμφωνα με δεδομένα της υπηρεσίας κλιματικής αλλαγής του Ευρωπαϊκού προγράμματος </w:t>
      </w:r>
      <w:r w:rsidRPr="00C20C1C">
        <w:rPr>
          <w:rFonts w:ascii="Arial" w:hAnsi="Arial" w:cs="Arial"/>
          <w:sz w:val="22"/>
          <w:szCs w:val="22"/>
          <w:lang w:val="en-US"/>
        </w:rPr>
        <w:t>Copernicus</w:t>
      </w:r>
      <w:r w:rsidRPr="00C20C1C">
        <w:rPr>
          <w:rFonts w:ascii="Arial" w:hAnsi="Arial" w:cs="Arial"/>
          <w:sz w:val="22"/>
          <w:szCs w:val="22"/>
        </w:rPr>
        <w:t xml:space="preserve">: </w:t>
      </w:r>
    </w:p>
    <w:p w14:paraId="57D8FF32" w14:textId="77777777" w:rsidR="002840A6" w:rsidRPr="00C20C1C" w:rsidRDefault="002840A6" w:rsidP="008250BC">
      <w:pPr>
        <w:spacing w:line="360" w:lineRule="auto"/>
        <w:jc w:val="both"/>
        <w:rPr>
          <w:rFonts w:ascii="Arial" w:hAnsi="Arial" w:cs="Arial"/>
          <w:sz w:val="22"/>
          <w:szCs w:val="22"/>
        </w:rPr>
      </w:pPr>
      <w:r w:rsidRPr="00C20C1C">
        <w:rPr>
          <w:rFonts w:ascii="Arial" w:hAnsi="Arial" w:cs="Arial"/>
          <w:sz w:val="22"/>
          <w:szCs w:val="22"/>
        </w:rPr>
        <w:t>-το καλοκαίρι του 2023 καταγράφεται από τους επιστήμονες ως το θερμότερο στα χρονικά,</w:t>
      </w:r>
    </w:p>
    <w:p w14:paraId="3AC30D5C" w14:textId="77777777" w:rsidR="002840A6" w:rsidRPr="00C20C1C" w:rsidRDefault="00B42FAC" w:rsidP="008250BC">
      <w:pPr>
        <w:spacing w:line="360" w:lineRule="auto"/>
        <w:jc w:val="both"/>
        <w:rPr>
          <w:rFonts w:ascii="Arial" w:hAnsi="Arial" w:cs="Arial"/>
          <w:sz w:val="22"/>
          <w:szCs w:val="22"/>
        </w:rPr>
      </w:pPr>
      <w:r w:rsidRPr="00C20C1C">
        <w:rPr>
          <w:rFonts w:ascii="Arial" w:hAnsi="Arial" w:cs="Arial"/>
          <w:sz w:val="22"/>
          <w:szCs w:val="22"/>
        </w:rPr>
        <w:t xml:space="preserve">-ο χειμώνας ήταν </w:t>
      </w:r>
      <w:r w:rsidR="002840A6" w:rsidRPr="00C20C1C">
        <w:rPr>
          <w:rFonts w:ascii="Arial" w:hAnsi="Arial" w:cs="Arial"/>
          <w:sz w:val="22"/>
          <w:szCs w:val="22"/>
        </w:rPr>
        <w:t>ο θερμότερος στην Ελλάδα</w:t>
      </w:r>
    </w:p>
    <w:p w14:paraId="67E46759" w14:textId="77777777" w:rsidR="002840A6" w:rsidRPr="00C20C1C" w:rsidRDefault="002840A6" w:rsidP="008250BC">
      <w:pPr>
        <w:spacing w:line="360" w:lineRule="auto"/>
        <w:jc w:val="both"/>
        <w:rPr>
          <w:rFonts w:ascii="Arial" w:hAnsi="Arial" w:cs="Arial"/>
          <w:sz w:val="22"/>
          <w:szCs w:val="22"/>
        </w:rPr>
      </w:pPr>
      <w:r w:rsidRPr="00C20C1C">
        <w:rPr>
          <w:rFonts w:ascii="Arial" w:hAnsi="Arial" w:cs="Arial"/>
          <w:sz w:val="22"/>
          <w:szCs w:val="22"/>
        </w:rPr>
        <w:t>-και το πρώτο τρίμηνο του 2024 καταρρίφθηκαν ρεκόρ θερμοκρασιών</w:t>
      </w:r>
      <w:r w:rsidR="00B42FAC" w:rsidRPr="00C20C1C">
        <w:rPr>
          <w:rFonts w:ascii="Arial" w:hAnsi="Arial" w:cs="Arial"/>
          <w:sz w:val="22"/>
          <w:szCs w:val="22"/>
        </w:rPr>
        <w:t xml:space="preserve"> στην πατρίδα μας</w:t>
      </w:r>
      <w:r w:rsidRPr="00C20C1C">
        <w:rPr>
          <w:rFonts w:ascii="Arial" w:hAnsi="Arial" w:cs="Arial"/>
          <w:sz w:val="22"/>
          <w:szCs w:val="22"/>
        </w:rPr>
        <w:t xml:space="preserve">, </w:t>
      </w:r>
    </w:p>
    <w:p w14:paraId="405DB4DF" w14:textId="77777777" w:rsidR="002840A6" w:rsidRPr="00C20C1C" w:rsidRDefault="002840A6" w:rsidP="008250BC">
      <w:pPr>
        <w:spacing w:line="360" w:lineRule="auto"/>
        <w:jc w:val="both"/>
        <w:rPr>
          <w:rFonts w:ascii="Arial" w:hAnsi="Arial" w:cs="Arial"/>
          <w:sz w:val="22"/>
          <w:szCs w:val="22"/>
        </w:rPr>
      </w:pPr>
      <w:r w:rsidRPr="00C20C1C">
        <w:rPr>
          <w:rFonts w:ascii="Arial" w:hAnsi="Arial" w:cs="Arial"/>
          <w:sz w:val="22"/>
          <w:szCs w:val="22"/>
        </w:rPr>
        <w:t>είναι προφανές ότι</w:t>
      </w:r>
      <w:r w:rsidR="00B42FAC" w:rsidRPr="00C20C1C">
        <w:rPr>
          <w:rFonts w:ascii="Arial" w:hAnsi="Arial" w:cs="Arial"/>
          <w:sz w:val="22"/>
          <w:szCs w:val="22"/>
        </w:rPr>
        <w:t xml:space="preserve"> μπροστά μας εξελίσσεται </w:t>
      </w:r>
      <w:r w:rsidRPr="00C20C1C">
        <w:rPr>
          <w:rFonts w:ascii="Arial" w:hAnsi="Arial" w:cs="Arial"/>
          <w:sz w:val="22"/>
          <w:szCs w:val="22"/>
        </w:rPr>
        <w:t>μια αλληλοσυνδεόμενη κατάσταση, η οποία αποτυπώνεται στις συχνές μεταβολές του καιρού.</w:t>
      </w:r>
    </w:p>
    <w:p w14:paraId="5D0EBEEB" w14:textId="77777777" w:rsidR="00A92E75" w:rsidRPr="00C20C1C" w:rsidRDefault="00A92E75" w:rsidP="008250BC">
      <w:pPr>
        <w:spacing w:line="360" w:lineRule="auto"/>
        <w:jc w:val="both"/>
        <w:rPr>
          <w:rFonts w:ascii="Arial" w:hAnsi="Arial" w:cs="Arial"/>
          <w:sz w:val="22"/>
          <w:szCs w:val="22"/>
        </w:rPr>
      </w:pPr>
      <w:r w:rsidRPr="00C20C1C">
        <w:rPr>
          <w:rFonts w:ascii="Arial" w:hAnsi="Arial" w:cs="Arial"/>
          <w:sz w:val="22"/>
          <w:szCs w:val="22"/>
        </w:rPr>
        <w:t xml:space="preserve">Αναλογιστείτε ότι </w:t>
      </w:r>
      <w:r w:rsidR="002840A6" w:rsidRPr="00C20C1C">
        <w:rPr>
          <w:rFonts w:ascii="Arial" w:hAnsi="Arial" w:cs="Arial"/>
          <w:sz w:val="22"/>
          <w:szCs w:val="22"/>
        </w:rPr>
        <w:t>στην Ευρώπη, τα τελευταία 5 χρόνια, η μέση θερμοκρασία είναι σχεδόν 2 βαθμούς Κελσίου υψηλότερη από το ασφαλές όριο</w:t>
      </w:r>
      <w:r w:rsidRPr="00C20C1C">
        <w:rPr>
          <w:rFonts w:ascii="Arial" w:hAnsi="Arial" w:cs="Arial"/>
          <w:sz w:val="22"/>
          <w:szCs w:val="22"/>
        </w:rPr>
        <w:t xml:space="preserve">, ενώ </w:t>
      </w:r>
      <w:r w:rsidR="002840A6" w:rsidRPr="00C20C1C">
        <w:rPr>
          <w:rFonts w:ascii="Arial" w:hAnsi="Arial" w:cs="Arial"/>
          <w:sz w:val="22"/>
          <w:szCs w:val="22"/>
        </w:rPr>
        <w:t xml:space="preserve">στις 23 Μαΐου του 2023 "έσπασαν" την ίδια ημέρα τρία κλιματολογικά ρεκόρ </w:t>
      </w:r>
      <w:r w:rsidRPr="00C20C1C">
        <w:rPr>
          <w:rFonts w:ascii="Arial" w:hAnsi="Arial" w:cs="Arial"/>
          <w:sz w:val="22"/>
          <w:szCs w:val="22"/>
        </w:rPr>
        <w:t>σε τρεις δείκτες με ιδιαίτερη σημασία για την υπερθέρμανση του πλανήτη.</w:t>
      </w:r>
    </w:p>
    <w:p w14:paraId="393EF4FE" w14:textId="62AEB2FA" w:rsidR="00A92E75" w:rsidRPr="00C20C1C" w:rsidRDefault="00A92E75" w:rsidP="008250BC">
      <w:pPr>
        <w:spacing w:line="360" w:lineRule="auto"/>
        <w:jc w:val="both"/>
        <w:rPr>
          <w:rFonts w:ascii="Arial" w:hAnsi="Arial" w:cs="Arial"/>
          <w:sz w:val="22"/>
          <w:szCs w:val="22"/>
        </w:rPr>
      </w:pPr>
      <w:r w:rsidRPr="00C20C1C">
        <w:rPr>
          <w:rFonts w:ascii="Arial" w:hAnsi="Arial" w:cs="Arial"/>
          <w:sz w:val="22"/>
          <w:szCs w:val="22"/>
        </w:rPr>
        <w:lastRenderedPageBreak/>
        <w:t>Αναφέρομαι</w:t>
      </w:r>
      <w:r w:rsidR="00C20C1C">
        <w:rPr>
          <w:rFonts w:ascii="Arial" w:hAnsi="Arial" w:cs="Arial"/>
          <w:sz w:val="22"/>
          <w:szCs w:val="22"/>
        </w:rPr>
        <w:t xml:space="preserve"> </w:t>
      </w:r>
      <w:r w:rsidRPr="00C20C1C">
        <w:rPr>
          <w:rFonts w:ascii="Arial" w:hAnsi="Arial" w:cs="Arial"/>
          <w:sz w:val="22"/>
          <w:szCs w:val="22"/>
        </w:rPr>
        <w:t>στον δείκτη επιφανειακής θερμοκρασίας της θάλασσας,</w:t>
      </w:r>
      <w:r w:rsidR="00C20C1C">
        <w:rPr>
          <w:rFonts w:ascii="Arial" w:hAnsi="Arial" w:cs="Arial"/>
          <w:sz w:val="22"/>
          <w:szCs w:val="22"/>
        </w:rPr>
        <w:t xml:space="preserve"> </w:t>
      </w:r>
      <w:r w:rsidRPr="00C20C1C">
        <w:rPr>
          <w:rFonts w:ascii="Arial" w:hAnsi="Arial" w:cs="Arial"/>
          <w:sz w:val="22"/>
          <w:szCs w:val="22"/>
        </w:rPr>
        <w:t>στον δείκτη θερμοκρασίας αέρα</w:t>
      </w:r>
      <w:r w:rsidR="00C20C1C">
        <w:rPr>
          <w:rFonts w:ascii="Arial" w:hAnsi="Arial" w:cs="Arial"/>
          <w:sz w:val="22"/>
          <w:szCs w:val="22"/>
        </w:rPr>
        <w:t xml:space="preserve"> </w:t>
      </w:r>
      <w:r w:rsidRPr="00C20C1C">
        <w:rPr>
          <w:rFonts w:ascii="Arial" w:hAnsi="Arial" w:cs="Arial"/>
          <w:sz w:val="22"/>
          <w:szCs w:val="22"/>
        </w:rPr>
        <w:t xml:space="preserve">και στην έκταση θαλάσσιου πάγου που σημείωσε ιστορικό χαμηλό. </w:t>
      </w:r>
    </w:p>
    <w:p w14:paraId="78BCC090" w14:textId="2A42A952" w:rsidR="005D452A" w:rsidRPr="00C20C1C" w:rsidRDefault="00A92E75" w:rsidP="008250BC">
      <w:pPr>
        <w:spacing w:line="360" w:lineRule="auto"/>
        <w:jc w:val="both"/>
        <w:rPr>
          <w:rFonts w:ascii="Arial" w:hAnsi="Arial" w:cs="Arial"/>
          <w:sz w:val="22"/>
          <w:szCs w:val="22"/>
        </w:rPr>
      </w:pPr>
      <w:r w:rsidRPr="00C20C1C">
        <w:rPr>
          <w:rFonts w:ascii="Arial" w:hAnsi="Arial" w:cs="Arial"/>
          <w:sz w:val="22"/>
          <w:szCs w:val="22"/>
        </w:rPr>
        <w:t>Απέναντι σε αυτές τις καταστάσεις, που πλέον είν</w:t>
      </w:r>
      <w:r w:rsidR="005D452A" w:rsidRPr="00C20C1C">
        <w:rPr>
          <w:rFonts w:ascii="Arial" w:hAnsi="Arial" w:cs="Arial"/>
          <w:sz w:val="22"/>
          <w:szCs w:val="22"/>
        </w:rPr>
        <w:t>αι ο κανόνας και όχι η εξαίρεση, η Πολιτεία</w:t>
      </w:r>
      <w:r w:rsidR="00C20C1C" w:rsidRPr="00C20C1C">
        <w:rPr>
          <w:rFonts w:ascii="Arial" w:hAnsi="Arial" w:cs="Arial"/>
          <w:sz w:val="22"/>
          <w:szCs w:val="22"/>
        </w:rPr>
        <w:t xml:space="preserve"> </w:t>
      </w:r>
      <w:r w:rsidR="005D452A" w:rsidRPr="00C20C1C">
        <w:rPr>
          <w:rFonts w:ascii="Arial" w:hAnsi="Arial" w:cs="Arial"/>
          <w:sz w:val="22"/>
          <w:szCs w:val="22"/>
        </w:rPr>
        <w:t>προσαρμόζεται και προετοιμάζεται,</w:t>
      </w:r>
      <w:r w:rsidR="00C20C1C">
        <w:rPr>
          <w:rFonts w:ascii="Arial" w:hAnsi="Arial" w:cs="Arial"/>
          <w:sz w:val="22"/>
          <w:szCs w:val="22"/>
        </w:rPr>
        <w:t xml:space="preserve"> </w:t>
      </w:r>
      <w:r w:rsidR="005D452A" w:rsidRPr="00C20C1C">
        <w:rPr>
          <w:rFonts w:ascii="Arial" w:hAnsi="Arial" w:cs="Arial"/>
          <w:sz w:val="22"/>
          <w:szCs w:val="22"/>
        </w:rPr>
        <w:t>χαράσσοντας γραμμές άμυνας σε συνεργασία με τους Οργανισμούς Τοπικής Αυτοδιοίκησης πρώτου και δεύτερου βαθμού.</w:t>
      </w:r>
    </w:p>
    <w:p w14:paraId="7C345902" w14:textId="77777777" w:rsidR="005D452A" w:rsidRPr="00C20C1C" w:rsidRDefault="005D452A" w:rsidP="008250BC">
      <w:pPr>
        <w:spacing w:line="360" w:lineRule="auto"/>
        <w:jc w:val="both"/>
        <w:rPr>
          <w:rFonts w:ascii="Arial" w:hAnsi="Arial" w:cs="Arial"/>
          <w:sz w:val="22"/>
          <w:szCs w:val="22"/>
        </w:rPr>
      </w:pPr>
    </w:p>
    <w:p w14:paraId="46D67EA4" w14:textId="4EE38970" w:rsidR="005D452A" w:rsidRPr="002302D8" w:rsidRDefault="005D452A" w:rsidP="008250BC">
      <w:pPr>
        <w:spacing w:line="360" w:lineRule="auto"/>
        <w:jc w:val="both"/>
        <w:rPr>
          <w:rFonts w:ascii="Arial" w:hAnsi="Arial" w:cs="Arial"/>
          <w:sz w:val="22"/>
          <w:szCs w:val="22"/>
        </w:rPr>
      </w:pPr>
      <w:r w:rsidRPr="00C20C1C">
        <w:rPr>
          <w:rFonts w:ascii="Arial" w:hAnsi="Arial" w:cs="Arial"/>
          <w:sz w:val="22"/>
          <w:szCs w:val="22"/>
        </w:rPr>
        <w:t xml:space="preserve">Η </w:t>
      </w:r>
      <w:r w:rsidRPr="002302D8">
        <w:rPr>
          <w:rFonts w:ascii="Arial" w:hAnsi="Arial" w:cs="Arial"/>
          <w:sz w:val="22"/>
          <w:szCs w:val="22"/>
        </w:rPr>
        <w:t>άμεση προσαρμογή σημαίνει</w:t>
      </w:r>
      <w:r w:rsidR="002302D8" w:rsidRPr="002302D8">
        <w:rPr>
          <w:rFonts w:ascii="Arial" w:hAnsi="Arial" w:cs="Arial"/>
          <w:sz w:val="22"/>
          <w:szCs w:val="22"/>
        </w:rPr>
        <w:t xml:space="preserve"> </w:t>
      </w:r>
      <w:r w:rsidRPr="002302D8">
        <w:rPr>
          <w:rFonts w:ascii="Arial" w:hAnsi="Arial" w:cs="Arial"/>
          <w:sz w:val="22"/>
          <w:szCs w:val="22"/>
        </w:rPr>
        <w:t>επικαιροποίηση μελετών νέων υποδομών, συντήρηση υφιστάμενων</w:t>
      </w:r>
      <w:r w:rsidR="002302D8" w:rsidRPr="002302D8">
        <w:rPr>
          <w:rFonts w:ascii="Arial" w:hAnsi="Arial" w:cs="Arial"/>
          <w:sz w:val="22"/>
          <w:szCs w:val="22"/>
        </w:rPr>
        <w:t xml:space="preserve"> </w:t>
      </w:r>
      <w:r w:rsidRPr="002302D8">
        <w:rPr>
          <w:rFonts w:ascii="Arial" w:hAnsi="Arial" w:cs="Arial"/>
          <w:sz w:val="22"/>
          <w:szCs w:val="22"/>
        </w:rPr>
        <w:t>και λήψη μέτρων πυροπροστασίας και πυρασφάλειας.</w:t>
      </w:r>
    </w:p>
    <w:p w14:paraId="03748D79" w14:textId="3732E58D" w:rsidR="005D452A" w:rsidRPr="00C20C1C" w:rsidRDefault="005D452A" w:rsidP="008250BC">
      <w:pPr>
        <w:spacing w:line="360" w:lineRule="auto"/>
        <w:jc w:val="both"/>
        <w:rPr>
          <w:rFonts w:ascii="Arial" w:hAnsi="Arial" w:cs="Arial"/>
          <w:sz w:val="22"/>
          <w:szCs w:val="22"/>
        </w:rPr>
      </w:pPr>
      <w:r w:rsidRPr="002302D8">
        <w:rPr>
          <w:rFonts w:ascii="Arial" w:hAnsi="Arial" w:cs="Arial"/>
          <w:sz w:val="22"/>
          <w:szCs w:val="22"/>
        </w:rPr>
        <w:t>Στην πατρίδα μας, έχουμε διαθέσει εκατοντάδες εκατομμύρια για την άμβλυνση των συνεπειών της κλιματικής κρίσης.</w:t>
      </w:r>
      <w:r w:rsidR="002302D8" w:rsidRPr="002302D8">
        <w:rPr>
          <w:rFonts w:ascii="Arial" w:hAnsi="Arial" w:cs="Arial"/>
          <w:sz w:val="22"/>
          <w:szCs w:val="22"/>
        </w:rPr>
        <w:t xml:space="preserve"> Επίσης, </w:t>
      </w:r>
      <w:r w:rsidRPr="002302D8">
        <w:rPr>
          <w:rFonts w:ascii="Arial" w:hAnsi="Arial" w:cs="Arial"/>
          <w:sz w:val="22"/>
          <w:szCs w:val="22"/>
        </w:rPr>
        <w:t>ψηφίσαμε τον πρώτο κλιματικό νόμο,</w:t>
      </w:r>
      <w:r w:rsidR="002302D8" w:rsidRPr="002302D8">
        <w:rPr>
          <w:rFonts w:ascii="Arial" w:hAnsi="Arial" w:cs="Arial"/>
          <w:sz w:val="22"/>
          <w:szCs w:val="22"/>
        </w:rPr>
        <w:t xml:space="preserve"> </w:t>
      </w:r>
      <w:r w:rsidRPr="002302D8">
        <w:rPr>
          <w:rFonts w:ascii="Arial" w:hAnsi="Arial" w:cs="Arial"/>
          <w:sz w:val="22"/>
          <w:szCs w:val="22"/>
        </w:rPr>
        <w:t>επενδύουμε στις Ανανεώσιμες Πηγές Ενέργειας, ενώ η κρατική αρωγή ήταν άμεση όπου χρειάστηκε,</w:t>
      </w:r>
      <w:r w:rsidR="002302D8" w:rsidRPr="002302D8">
        <w:rPr>
          <w:rFonts w:ascii="Arial" w:hAnsi="Arial" w:cs="Arial"/>
          <w:sz w:val="22"/>
          <w:szCs w:val="22"/>
        </w:rPr>
        <w:t xml:space="preserve"> </w:t>
      </w:r>
      <w:r w:rsidRPr="002302D8">
        <w:rPr>
          <w:rFonts w:ascii="Arial" w:hAnsi="Arial" w:cs="Arial"/>
          <w:sz w:val="22"/>
          <w:szCs w:val="22"/>
        </w:rPr>
        <w:t>αφού η αντιμετώπιση των επιπτώσεων της κλιματικής αλλαγής είναι κεντρική συνιστώσα των κυβερνητικών πολιτικών που εφαρμόζουμε</w:t>
      </w:r>
      <w:r w:rsidRPr="00C20C1C">
        <w:rPr>
          <w:rFonts w:ascii="Arial" w:hAnsi="Arial" w:cs="Arial"/>
          <w:sz w:val="22"/>
          <w:szCs w:val="22"/>
        </w:rPr>
        <w:t xml:space="preserve">. </w:t>
      </w:r>
    </w:p>
    <w:p w14:paraId="27068387" w14:textId="309458E2" w:rsidR="00EC3CE1" w:rsidRPr="00C20C1C" w:rsidRDefault="005D452A" w:rsidP="008250BC">
      <w:pPr>
        <w:spacing w:line="360" w:lineRule="auto"/>
        <w:jc w:val="both"/>
        <w:rPr>
          <w:rFonts w:ascii="Arial" w:hAnsi="Arial" w:cs="Arial"/>
          <w:sz w:val="22"/>
          <w:szCs w:val="22"/>
        </w:rPr>
      </w:pPr>
      <w:r w:rsidRPr="00C20C1C">
        <w:rPr>
          <w:rFonts w:ascii="Arial" w:hAnsi="Arial" w:cs="Arial"/>
          <w:sz w:val="22"/>
          <w:szCs w:val="22"/>
        </w:rPr>
        <w:t xml:space="preserve">Το διαπιστώσατε με τη δέσμη μέτρων που λάβαμε για τον </w:t>
      </w:r>
      <w:r w:rsidR="00F66E67" w:rsidRPr="00C20C1C">
        <w:rPr>
          <w:rFonts w:ascii="Arial" w:hAnsi="Arial" w:cs="Arial"/>
          <w:sz w:val="22"/>
          <w:szCs w:val="22"/>
        </w:rPr>
        <w:t xml:space="preserve">Έβρο </w:t>
      </w:r>
      <w:r w:rsidR="002302D8">
        <w:rPr>
          <w:rFonts w:ascii="Arial" w:hAnsi="Arial" w:cs="Arial"/>
          <w:sz w:val="22"/>
          <w:szCs w:val="22"/>
        </w:rPr>
        <w:t xml:space="preserve">όπως </w:t>
      </w:r>
      <w:r w:rsidR="00F66E67" w:rsidRPr="00C20C1C">
        <w:rPr>
          <w:rFonts w:ascii="Arial" w:hAnsi="Arial" w:cs="Arial"/>
          <w:sz w:val="22"/>
          <w:szCs w:val="22"/>
        </w:rPr>
        <w:t>η</w:t>
      </w:r>
      <w:r w:rsidRPr="00C20C1C">
        <w:rPr>
          <w:rFonts w:ascii="Arial" w:hAnsi="Arial" w:cs="Arial"/>
          <w:sz w:val="22"/>
          <w:szCs w:val="22"/>
        </w:rPr>
        <w:t xml:space="preserve"> παροχή στεγαστικής συνδρομής σε φυσικά και νομικά πρόσωπα για την αποκατάσταση κτηρίων, η επιδότηση </w:t>
      </w:r>
      <w:r w:rsidR="00EC3CE1" w:rsidRPr="00C20C1C">
        <w:rPr>
          <w:rFonts w:ascii="Arial" w:hAnsi="Arial" w:cs="Arial"/>
          <w:sz w:val="22"/>
          <w:szCs w:val="22"/>
        </w:rPr>
        <w:t>ενοικίου και συγκατοίκησης,</w:t>
      </w:r>
      <w:r w:rsidR="002302D8">
        <w:rPr>
          <w:rFonts w:ascii="Arial" w:hAnsi="Arial" w:cs="Arial"/>
          <w:sz w:val="22"/>
          <w:szCs w:val="22"/>
        </w:rPr>
        <w:t xml:space="preserve"> </w:t>
      </w:r>
      <w:r w:rsidR="00EC3CE1" w:rsidRPr="00C20C1C">
        <w:rPr>
          <w:rFonts w:ascii="Arial" w:hAnsi="Arial" w:cs="Arial"/>
          <w:sz w:val="22"/>
          <w:szCs w:val="22"/>
        </w:rPr>
        <w:t>η επιχορήγηση σε πληγείσες επιχειρήσεις και αγροτικές εκμεταλλε</w:t>
      </w:r>
      <w:r w:rsidR="00F66E67" w:rsidRPr="00C20C1C">
        <w:rPr>
          <w:rFonts w:ascii="Arial" w:hAnsi="Arial" w:cs="Arial"/>
          <w:sz w:val="22"/>
          <w:szCs w:val="22"/>
        </w:rPr>
        <w:t>ύσεις.</w:t>
      </w:r>
    </w:p>
    <w:p w14:paraId="55751CD6" w14:textId="1AB99B0B" w:rsidR="00761D13" w:rsidRPr="000720AA" w:rsidRDefault="00F66E67" w:rsidP="000720AA">
      <w:pPr>
        <w:spacing w:line="360" w:lineRule="auto"/>
        <w:jc w:val="both"/>
        <w:rPr>
          <w:rFonts w:ascii="Arial" w:hAnsi="Arial" w:cs="Arial"/>
          <w:sz w:val="22"/>
          <w:szCs w:val="22"/>
        </w:rPr>
      </w:pPr>
      <w:r w:rsidRPr="00C20C1C">
        <w:rPr>
          <w:rFonts w:ascii="Arial" w:hAnsi="Arial" w:cs="Arial"/>
          <w:sz w:val="22"/>
          <w:szCs w:val="22"/>
        </w:rPr>
        <w:t>Ακόμη</w:t>
      </w:r>
      <w:r w:rsidR="002302D8">
        <w:rPr>
          <w:rFonts w:ascii="Arial" w:hAnsi="Arial" w:cs="Arial"/>
          <w:sz w:val="22"/>
          <w:szCs w:val="22"/>
        </w:rPr>
        <w:t xml:space="preserve">, </w:t>
      </w:r>
      <w:r w:rsidR="00EC3CE1" w:rsidRPr="00C20C1C">
        <w:rPr>
          <w:rFonts w:ascii="Arial" w:hAnsi="Arial" w:cs="Arial"/>
          <w:sz w:val="22"/>
          <w:szCs w:val="22"/>
        </w:rPr>
        <w:t>οι αποζημιώσεις για τις πρώτες ανάγκες των νοικοκυριών, η αναστολή καταβολής φορολογικών υποχρεώσεων,</w:t>
      </w:r>
      <w:r w:rsidR="002302D8">
        <w:rPr>
          <w:rFonts w:ascii="Arial" w:hAnsi="Arial" w:cs="Arial"/>
          <w:sz w:val="22"/>
          <w:szCs w:val="22"/>
        </w:rPr>
        <w:t xml:space="preserve"> </w:t>
      </w:r>
      <w:r w:rsidR="00EC3CE1" w:rsidRPr="00C20C1C">
        <w:rPr>
          <w:rFonts w:ascii="Arial" w:hAnsi="Arial" w:cs="Arial"/>
          <w:sz w:val="22"/>
          <w:szCs w:val="22"/>
        </w:rPr>
        <w:t>η αναστολή διενέργειας πράξεων αναγκαστικής</w:t>
      </w:r>
      <w:r w:rsidR="002302D8">
        <w:rPr>
          <w:rFonts w:ascii="Arial" w:hAnsi="Arial" w:cs="Arial"/>
          <w:sz w:val="22"/>
          <w:szCs w:val="22"/>
        </w:rPr>
        <w:t xml:space="preserve"> </w:t>
      </w:r>
      <w:r w:rsidR="00EC3CE1" w:rsidRPr="00C20C1C">
        <w:rPr>
          <w:rFonts w:ascii="Arial" w:hAnsi="Arial" w:cs="Arial"/>
          <w:sz w:val="22"/>
          <w:szCs w:val="22"/>
        </w:rPr>
        <w:t>εκτέλεσης,</w:t>
      </w:r>
      <w:r w:rsidR="000720AA">
        <w:rPr>
          <w:rFonts w:ascii="Arial" w:hAnsi="Arial" w:cs="Arial"/>
          <w:sz w:val="22"/>
          <w:szCs w:val="22"/>
        </w:rPr>
        <w:t xml:space="preserve"> </w:t>
      </w:r>
      <w:r w:rsidR="00EC3CE1" w:rsidRPr="00C20C1C">
        <w:rPr>
          <w:rFonts w:ascii="Arial" w:hAnsi="Arial" w:cs="Arial"/>
          <w:sz w:val="22"/>
          <w:szCs w:val="22"/>
        </w:rPr>
        <w:t>η τριετής απαλλαγή από τον ΕΝΦΙΑ, η ρύθμιση και αναστολή ασφαλιστικών εισφορών,</w:t>
      </w:r>
      <w:r w:rsidR="000720AA">
        <w:rPr>
          <w:rFonts w:ascii="Arial" w:hAnsi="Arial" w:cs="Arial"/>
          <w:sz w:val="22"/>
          <w:szCs w:val="22"/>
        </w:rPr>
        <w:t xml:space="preserve"> </w:t>
      </w:r>
      <w:r w:rsidR="00EC3CE1" w:rsidRPr="00C20C1C">
        <w:rPr>
          <w:rFonts w:ascii="Arial" w:hAnsi="Arial" w:cs="Arial"/>
          <w:sz w:val="22"/>
          <w:szCs w:val="22"/>
        </w:rPr>
        <w:t xml:space="preserve">η αναστολή συμβάσεων εργασίας, η έκτακτη χρηματοδότηση προς τους </w:t>
      </w:r>
      <w:r w:rsidR="00EC3CE1" w:rsidRPr="000720AA">
        <w:rPr>
          <w:rFonts w:ascii="Arial" w:hAnsi="Arial" w:cs="Arial"/>
          <w:sz w:val="22"/>
          <w:szCs w:val="22"/>
        </w:rPr>
        <w:t>ΟΤΑ</w:t>
      </w:r>
      <w:r w:rsidR="000720AA" w:rsidRPr="000720AA">
        <w:rPr>
          <w:rFonts w:ascii="Arial" w:hAnsi="Arial" w:cs="Arial"/>
          <w:sz w:val="22"/>
          <w:szCs w:val="22"/>
        </w:rPr>
        <w:t xml:space="preserve"> </w:t>
      </w:r>
      <w:r w:rsidR="00EC3CE1" w:rsidRPr="000720AA">
        <w:rPr>
          <w:rFonts w:ascii="Arial" w:hAnsi="Arial" w:cs="Arial"/>
          <w:sz w:val="22"/>
          <w:szCs w:val="22"/>
        </w:rPr>
        <w:t xml:space="preserve">και η </w:t>
      </w:r>
      <w:r w:rsidR="00761D13" w:rsidRPr="000720AA">
        <w:rPr>
          <w:rFonts w:ascii="Arial" w:hAnsi="Arial" w:cs="Arial"/>
          <w:sz w:val="22"/>
          <w:szCs w:val="22"/>
        </w:rPr>
        <w:t xml:space="preserve">επέκταση του προγράμματος Κοινωνικού Τουρισμού της ΔΥΠΑ, </w:t>
      </w:r>
      <w:r w:rsidR="00F642E4" w:rsidRPr="000720AA">
        <w:rPr>
          <w:rFonts w:ascii="Arial" w:hAnsi="Arial" w:cs="Arial"/>
          <w:sz w:val="22"/>
          <w:szCs w:val="22"/>
        </w:rPr>
        <w:t xml:space="preserve">είναι ενδεικτικές της μέριμνας που επιδεικνύει η </w:t>
      </w:r>
      <w:r w:rsidR="00AE5E05" w:rsidRPr="000720AA">
        <w:rPr>
          <w:rFonts w:ascii="Arial" w:hAnsi="Arial" w:cs="Arial"/>
          <w:sz w:val="22"/>
          <w:szCs w:val="22"/>
        </w:rPr>
        <w:t>Πολιτεία.</w:t>
      </w:r>
    </w:p>
    <w:p w14:paraId="08E01783" w14:textId="77777777" w:rsidR="00F66E67" w:rsidRPr="000720AA" w:rsidRDefault="00F66E67" w:rsidP="008250BC">
      <w:pPr>
        <w:spacing w:line="360" w:lineRule="auto"/>
        <w:jc w:val="both"/>
        <w:rPr>
          <w:rFonts w:ascii="Arial" w:hAnsi="Arial" w:cs="Arial"/>
          <w:sz w:val="22"/>
          <w:szCs w:val="22"/>
        </w:rPr>
      </w:pPr>
    </w:p>
    <w:p w14:paraId="5214A7F8" w14:textId="5D7DB4AF" w:rsidR="00541EC3" w:rsidRPr="00C20C1C" w:rsidRDefault="00023A74" w:rsidP="008250BC">
      <w:pPr>
        <w:spacing w:line="360" w:lineRule="auto"/>
        <w:jc w:val="both"/>
        <w:rPr>
          <w:rFonts w:ascii="Arial" w:hAnsi="Arial" w:cs="Arial"/>
          <w:sz w:val="22"/>
          <w:szCs w:val="22"/>
        </w:rPr>
      </w:pPr>
      <w:r w:rsidRPr="000720AA">
        <w:rPr>
          <w:rFonts w:ascii="Arial" w:hAnsi="Arial" w:cs="Arial"/>
          <w:sz w:val="22"/>
          <w:szCs w:val="22"/>
        </w:rPr>
        <w:t xml:space="preserve">Επιπρόσθετα, στο πλαίσιο του κρατικού προϋπολογισμού, η Κυβέρνηση διπλασιάζει τα κονδύλια </w:t>
      </w:r>
      <w:r w:rsidR="00541EC3" w:rsidRPr="000720AA">
        <w:rPr>
          <w:rFonts w:ascii="Arial" w:hAnsi="Arial" w:cs="Arial"/>
          <w:sz w:val="22"/>
          <w:szCs w:val="22"/>
        </w:rPr>
        <w:t>της κρατικής αρωγής από τα 300 στα 600 εκατομμύρια ευρώ, που είναι το ειδικό αποθεματικό που έχουμε στη διάθεσή μας για την άμεση αντιμετώπιση φυσικών καταστροφών.</w:t>
      </w:r>
    </w:p>
    <w:p w14:paraId="7D7CC94E" w14:textId="77777777" w:rsidR="007C260F" w:rsidRPr="000720AA" w:rsidRDefault="00541EC3" w:rsidP="008250BC">
      <w:pPr>
        <w:spacing w:line="360" w:lineRule="auto"/>
        <w:jc w:val="both"/>
        <w:rPr>
          <w:rFonts w:ascii="Arial" w:hAnsi="Arial" w:cs="Arial"/>
          <w:sz w:val="22"/>
          <w:szCs w:val="22"/>
        </w:rPr>
      </w:pPr>
      <w:r w:rsidRPr="00C20C1C">
        <w:rPr>
          <w:rFonts w:ascii="Arial" w:hAnsi="Arial" w:cs="Arial"/>
          <w:sz w:val="22"/>
          <w:szCs w:val="22"/>
        </w:rPr>
        <w:t>Σχετικά με την Τοπική Αυτοδιοίκηση, στις 28 Δεκεμβρ</w:t>
      </w:r>
      <w:r w:rsidR="007C260F" w:rsidRPr="00C20C1C">
        <w:rPr>
          <w:rFonts w:ascii="Arial" w:hAnsi="Arial" w:cs="Arial"/>
          <w:sz w:val="22"/>
          <w:szCs w:val="22"/>
        </w:rPr>
        <w:t xml:space="preserve">ίου 2023 δημοσιεύτηκε η πρόσκληση του υπουργείου Εσωτερικών, στον άξονα </w:t>
      </w:r>
      <w:r w:rsidR="007C260F" w:rsidRPr="000720AA">
        <w:rPr>
          <w:rFonts w:ascii="Arial" w:hAnsi="Arial" w:cs="Arial"/>
          <w:sz w:val="22"/>
          <w:szCs w:val="22"/>
        </w:rPr>
        <w:t xml:space="preserve">προτεραιότητας 2.4 "Πρόληψη και διαχείριση κινδύνων", με τίτλο "Πρόγραμμα Φυσικών Καταστροφών για τους ΟΤΑ Α' και Β΄ βαθμού", η οποία </w:t>
      </w:r>
      <w:r w:rsidR="00F642E4" w:rsidRPr="000720AA">
        <w:rPr>
          <w:rFonts w:ascii="Arial" w:hAnsi="Arial" w:cs="Arial"/>
          <w:sz w:val="22"/>
          <w:szCs w:val="22"/>
        </w:rPr>
        <w:t>αφορούσε</w:t>
      </w:r>
      <w:r w:rsidR="007C260F" w:rsidRPr="000720AA">
        <w:rPr>
          <w:rFonts w:ascii="Arial" w:hAnsi="Arial" w:cs="Arial"/>
          <w:sz w:val="22"/>
          <w:szCs w:val="22"/>
        </w:rPr>
        <w:t xml:space="preserve"> έκτακτη χρηματοδότηση ύψους 32,18 εκατομμυρίων ευρώ.</w:t>
      </w:r>
    </w:p>
    <w:p w14:paraId="3743AAF9" w14:textId="77777777" w:rsidR="007C260F" w:rsidRPr="00C20C1C" w:rsidRDefault="007C260F" w:rsidP="008250BC">
      <w:pPr>
        <w:spacing w:line="360" w:lineRule="auto"/>
        <w:jc w:val="both"/>
        <w:rPr>
          <w:rFonts w:ascii="Arial" w:hAnsi="Arial" w:cs="Arial"/>
          <w:sz w:val="22"/>
          <w:szCs w:val="22"/>
        </w:rPr>
      </w:pPr>
    </w:p>
    <w:p w14:paraId="5B1732B1" w14:textId="11BC02F9" w:rsidR="007C260F" w:rsidRDefault="00F642E4" w:rsidP="008250BC">
      <w:pPr>
        <w:spacing w:line="360" w:lineRule="auto"/>
        <w:jc w:val="both"/>
        <w:rPr>
          <w:rFonts w:ascii="Arial" w:hAnsi="Arial" w:cs="Arial"/>
          <w:sz w:val="22"/>
          <w:szCs w:val="22"/>
        </w:rPr>
      </w:pPr>
      <w:r w:rsidRPr="00C20C1C">
        <w:rPr>
          <w:rFonts w:ascii="Arial" w:hAnsi="Arial" w:cs="Arial"/>
          <w:sz w:val="22"/>
          <w:szCs w:val="22"/>
        </w:rPr>
        <w:t>Πρόκειται για νέα επιπρόσθετη οικονομική ενίσχυση</w:t>
      </w:r>
      <w:r w:rsidR="000720AA">
        <w:rPr>
          <w:rFonts w:ascii="Arial" w:hAnsi="Arial" w:cs="Arial"/>
          <w:sz w:val="22"/>
          <w:szCs w:val="22"/>
        </w:rPr>
        <w:t xml:space="preserve"> </w:t>
      </w:r>
      <w:r w:rsidR="007C260F" w:rsidRPr="00C20C1C">
        <w:rPr>
          <w:rFonts w:ascii="Arial" w:hAnsi="Arial" w:cs="Arial"/>
          <w:sz w:val="22"/>
          <w:szCs w:val="22"/>
        </w:rPr>
        <w:t xml:space="preserve">Δήμων, </w:t>
      </w:r>
      <w:r w:rsidR="000720AA">
        <w:rPr>
          <w:rFonts w:ascii="Arial" w:hAnsi="Arial" w:cs="Arial"/>
          <w:sz w:val="22"/>
          <w:szCs w:val="22"/>
        </w:rPr>
        <w:t>Δ</w:t>
      </w:r>
      <w:r w:rsidR="007C260F" w:rsidRPr="00C20C1C">
        <w:rPr>
          <w:rFonts w:ascii="Arial" w:hAnsi="Arial" w:cs="Arial"/>
          <w:sz w:val="22"/>
          <w:szCs w:val="22"/>
        </w:rPr>
        <w:t>ημοτικών Επιχειρήσεων Ύδρευσης-Αποχέτευσης</w:t>
      </w:r>
      <w:r w:rsidR="000720AA">
        <w:rPr>
          <w:rFonts w:ascii="Arial" w:hAnsi="Arial" w:cs="Arial"/>
          <w:sz w:val="22"/>
          <w:szCs w:val="22"/>
        </w:rPr>
        <w:t xml:space="preserve"> </w:t>
      </w:r>
      <w:r w:rsidR="007C260F" w:rsidRPr="00C20C1C">
        <w:rPr>
          <w:rFonts w:ascii="Arial" w:hAnsi="Arial" w:cs="Arial"/>
          <w:sz w:val="22"/>
          <w:szCs w:val="22"/>
        </w:rPr>
        <w:t>Περιφερειών,</w:t>
      </w:r>
      <w:r w:rsidR="000720AA">
        <w:rPr>
          <w:rFonts w:ascii="Arial" w:hAnsi="Arial" w:cs="Arial"/>
          <w:sz w:val="22"/>
          <w:szCs w:val="22"/>
        </w:rPr>
        <w:t xml:space="preserve"> </w:t>
      </w:r>
      <w:r w:rsidR="007C260F" w:rsidRPr="00C20C1C">
        <w:rPr>
          <w:rFonts w:ascii="Arial" w:hAnsi="Arial" w:cs="Arial"/>
          <w:sz w:val="22"/>
          <w:szCs w:val="22"/>
        </w:rPr>
        <w:t>προκειμένου οι Οργανισμοί Τοπικής Αυτοδιοίκησης να αντιμετωπίσουν τις επιπτώσεις φυσικών καταστροφών.</w:t>
      </w:r>
    </w:p>
    <w:p w14:paraId="500E4A1C" w14:textId="53BA6729" w:rsidR="00541EC3" w:rsidRPr="000720AA" w:rsidRDefault="007C260F" w:rsidP="008250BC">
      <w:pPr>
        <w:spacing w:line="360" w:lineRule="auto"/>
        <w:jc w:val="both"/>
        <w:rPr>
          <w:rFonts w:ascii="Arial" w:hAnsi="Arial" w:cs="Arial"/>
          <w:bCs/>
          <w:sz w:val="22"/>
          <w:szCs w:val="22"/>
        </w:rPr>
      </w:pPr>
      <w:r w:rsidRPr="00C20C1C">
        <w:rPr>
          <w:rFonts w:ascii="Arial" w:hAnsi="Arial" w:cs="Arial"/>
          <w:sz w:val="22"/>
          <w:szCs w:val="22"/>
        </w:rPr>
        <w:lastRenderedPageBreak/>
        <w:t>Αθροίζοντας, λοιπόν, την έκτακτη χρηματοδότηση προς τους ΟΤΑ, ούτως ώστε να αντιμετωπίσουν τις επιπτώσεις από</w:t>
      </w:r>
      <w:r w:rsidR="000720AA">
        <w:rPr>
          <w:rFonts w:ascii="Arial" w:hAnsi="Arial" w:cs="Arial"/>
          <w:sz w:val="22"/>
          <w:szCs w:val="22"/>
        </w:rPr>
        <w:t xml:space="preserve"> </w:t>
      </w:r>
      <w:r w:rsidRPr="00C20C1C">
        <w:rPr>
          <w:rFonts w:ascii="Arial" w:hAnsi="Arial" w:cs="Arial"/>
          <w:sz w:val="22"/>
          <w:szCs w:val="22"/>
        </w:rPr>
        <w:t>τις πυρκαγιές του καλοκαιριού,</w:t>
      </w:r>
      <w:r w:rsidR="000720AA">
        <w:rPr>
          <w:rFonts w:ascii="Arial" w:hAnsi="Arial" w:cs="Arial"/>
          <w:sz w:val="22"/>
          <w:szCs w:val="22"/>
        </w:rPr>
        <w:t xml:space="preserve"> </w:t>
      </w:r>
      <w:r w:rsidRPr="00C20C1C">
        <w:rPr>
          <w:rFonts w:ascii="Arial" w:hAnsi="Arial" w:cs="Arial"/>
          <w:sz w:val="22"/>
          <w:szCs w:val="22"/>
        </w:rPr>
        <w:t>τις κακοκαιρίες "</w:t>
      </w:r>
      <w:r w:rsidRPr="00C20C1C">
        <w:rPr>
          <w:rFonts w:ascii="Arial" w:hAnsi="Arial" w:cs="Arial"/>
          <w:sz w:val="22"/>
          <w:szCs w:val="22"/>
          <w:lang w:val="en-US"/>
        </w:rPr>
        <w:t>Daniel</w:t>
      </w:r>
      <w:r w:rsidRPr="00C20C1C">
        <w:rPr>
          <w:rFonts w:ascii="Arial" w:hAnsi="Arial" w:cs="Arial"/>
          <w:sz w:val="22"/>
          <w:szCs w:val="22"/>
        </w:rPr>
        <w:t>" και "</w:t>
      </w:r>
      <w:r w:rsidRPr="00C20C1C">
        <w:rPr>
          <w:rFonts w:ascii="Arial" w:hAnsi="Arial" w:cs="Arial"/>
          <w:sz w:val="22"/>
          <w:szCs w:val="22"/>
          <w:lang w:val="en-US"/>
        </w:rPr>
        <w:t>Elias</w:t>
      </w:r>
      <w:r w:rsidRPr="00C20C1C">
        <w:rPr>
          <w:rFonts w:ascii="Arial" w:hAnsi="Arial" w:cs="Arial"/>
          <w:sz w:val="22"/>
          <w:szCs w:val="22"/>
        </w:rPr>
        <w:t>",</w:t>
      </w:r>
      <w:r w:rsidR="000720AA">
        <w:rPr>
          <w:rFonts w:ascii="Arial" w:hAnsi="Arial" w:cs="Arial"/>
          <w:sz w:val="22"/>
          <w:szCs w:val="22"/>
        </w:rPr>
        <w:t xml:space="preserve"> </w:t>
      </w:r>
      <w:r w:rsidRPr="00C20C1C">
        <w:rPr>
          <w:rFonts w:ascii="Arial" w:hAnsi="Arial" w:cs="Arial"/>
          <w:sz w:val="22"/>
          <w:szCs w:val="22"/>
        </w:rPr>
        <w:t xml:space="preserve">καθώς και άλλες φυσικές καταστροφές, </w:t>
      </w:r>
      <w:r w:rsidR="000720AA">
        <w:rPr>
          <w:rFonts w:ascii="Arial" w:hAnsi="Arial" w:cs="Arial"/>
          <w:sz w:val="22"/>
          <w:szCs w:val="22"/>
        </w:rPr>
        <w:t>α</w:t>
      </w:r>
      <w:r w:rsidRPr="00C20C1C">
        <w:rPr>
          <w:rFonts w:ascii="Arial" w:hAnsi="Arial" w:cs="Arial"/>
          <w:sz w:val="22"/>
          <w:szCs w:val="22"/>
        </w:rPr>
        <w:t xml:space="preserve">υτή </w:t>
      </w:r>
      <w:r w:rsidRPr="000720AA">
        <w:rPr>
          <w:rFonts w:ascii="Arial" w:hAnsi="Arial" w:cs="Arial"/>
          <w:bCs/>
          <w:sz w:val="22"/>
          <w:szCs w:val="22"/>
        </w:rPr>
        <w:t xml:space="preserve">ανέρχεται σε 177,6 εκατομμύρια ευρώ.  </w:t>
      </w:r>
      <w:r w:rsidR="00541EC3" w:rsidRPr="000720AA">
        <w:rPr>
          <w:rFonts w:ascii="Arial" w:hAnsi="Arial" w:cs="Arial"/>
          <w:bCs/>
          <w:sz w:val="22"/>
          <w:szCs w:val="22"/>
        </w:rPr>
        <w:t xml:space="preserve"> </w:t>
      </w:r>
    </w:p>
    <w:p w14:paraId="18DA787E" w14:textId="77777777" w:rsidR="005B3B18" w:rsidRPr="00C20C1C" w:rsidRDefault="00B231D6" w:rsidP="008250BC">
      <w:pPr>
        <w:spacing w:line="360" w:lineRule="auto"/>
        <w:jc w:val="both"/>
        <w:rPr>
          <w:rFonts w:ascii="Arial" w:hAnsi="Arial" w:cs="Arial"/>
          <w:sz w:val="22"/>
          <w:szCs w:val="22"/>
        </w:rPr>
      </w:pPr>
      <w:r w:rsidRPr="00C20C1C">
        <w:rPr>
          <w:rFonts w:ascii="Arial" w:hAnsi="Arial" w:cs="Arial"/>
          <w:sz w:val="22"/>
          <w:szCs w:val="22"/>
        </w:rPr>
        <w:t>Επίσης, το Κράτος, αξιοποίησε προγράμματα όπως</w:t>
      </w:r>
      <w:r w:rsidR="005B3B18" w:rsidRPr="00C20C1C">
        <w:rPr>
          <w:rFonts w:ascii="Arial" w:hAnsi="Arial" w:cs="Arial"/>
          <w:sz w:val="22"/>
          <w:szCs w:val="22"/>
        </w:rPr>
        <w:t xml:space="preserve"> το</w:t>
      </w:r>
      <w:r w:rsidRPr="00C20C1C">
        <w:rPr>
          <w:rFonts w:ascii="Arial" w:hAnsi="Arial" w:cs="Arial"/>
          <w:sz w:val="22"/>
          <w:szCs w:val="22"/>
        </w:rPr>
        <w:t xml:space="preserve"> "Δάρδανος ΙΙ", στο πλαίσιο του γενικού σχεδίου πολιτικής προστασίας "Ξενοκράτης", </w:t>
      </w:r>
      <w:r w:rsidR="005B3B18" w:rsidRPr="00C20C1C">
        <w:rPr>
          <w:rFonts w:ascii="Arial" w:hAnsi="Arial" w:cs="Arial"/>
          <w:sz w:val="22"/>
          <w:szCs w:val="22"/>
        </w:rPr>
        <w:t>ενώ η πρόληψη και αντιμετώπιση των επιπτώσεων της κλιματικής αλλαγής στη χώρα μας συγκαταλέγεται στις προκλήσεις της πολυεπίπεδης διακυβέρνησης.</w:t>
      </w:r>
    </w:p>
    <w:p w14:paraId="7800B944" w14:textId="77777777" w:rsidR="000720AA" w:rsidRDefault="000720AA" w:rsidP="008250BC">
      <w:pPr>
        <w:spacing w:line="360" w:lineRule="auto"/>
        <w:jc w:val="both"/>
        <w:rPr>
          <w:rFonts w:ascii="Arial" w:hAnsi="Arial" w:cs="Arial"/>
          <w:sz w:val="22"/>
          <w:szCs w:val="22"/>
        </w:rPr>
      </w:pPr>
    </w:p>
    <w:p w14:paraId="3EA90E2C" w14:textId="2635BBE3" w:rsidR="004B1E62" w:rsidRPr="00C20C1C" w:rsidRDefault="00477CA2" w:rsidP="004B1E62">
      <w:pPr>
        <w:spacing w:line="360" w:lineRule="auto"/>
        <w:jc w:val="both"/>
        <w:rPr>
          <w:rFonts w:ascii="Arial" w:hAnsi="Arial" w:cs="Arial"/>
          <w:sz w:val="22"/>
          <w:szCs w:val="22"/>
        </w:rPr>
      </w:pPr>
      <w:r w:rsidRPr="00C20C1C">
        <w:rPr>
          <w:rFonts w:ascii="Arial" w:hAnsi="Arial" w:cs="Arial"/>
          <w:sz w:val="22"/>
          <w:szCs w:val="22"/>
        </w:rPr>
        <w:t xml:space="preserve">Εξίσου σημαντικό, για να μην πω </w:t>
      </w:r>
      <w:r w:rsidRPr="007F55E1">
        <w:rPr>
          <w:rFonts w:ascii="Arial" w:hAnsi="Arial" w:cs="Arial"/>
          <w:bCs/>
          <w:sz w:val="22"/>
          <w:szCs w:val="22"/>
        </w:rPr>
        <w:t>κομβικό,</w:t>
      </w:r>
      <w:r w:rsidRPr="00C20C1C">
        <w:rPr>
          <w:rFonts w:ascii="Arial" w:hAnsi="Arial" w:cs="Arial"/>
          <w:sz w:val="22"/>
          <w:szCs w:val="22"/>
        </w:rPr>
        <w:t xml:space="preserve"> είναι το εθνικό πρόγραμμα Πολιτικής Προστασίας "ΑΙΓΙΣ", το οποίο περιλαμβάνει σειρά</w:t>
      </w:r>
      <w:r w:rsidR="000720AA">
        <w:rPr>
          <w:rFonts w:ascii="Arial" w:hAnsi="Arial" w:cs="Arial"/>
          <w:sz w:val="22"/>
          <w:szCs w:val="22"/>
        </w:rPr>
        <w:t xml:space="preserve"> </w:t>
      </w:r>
      <w:r w:rsidRPr="00C20C1C">
        <w:rPr>
          <w:rFonts w:ascii="Arial" w:hAnsi="Arial" w:cs="Arial"/>
          <w:sz w:val="22"/>
          <w:szCs w:val="22"/>
        </w:rPr>
        <w:t>ποικίλων και στοχευμένων</w:t>
      </w:r>
      <w:r w:rsidR="000720AA">
        <w:rPr>
          <w:rFonts w:ascii="Arial" w:hAnsi="Arial" w:cs="Arial"/>
          <w:sz w:val="22"/>
          <w:szCs w:val="22"/>
        </w:rPr>
        <w:t xml:space="preserve"> </w:t>
      </w:r>
      <w:r w:rsidRPr="00C20C1C">
        <w:rPr>
          <w:rFonts w:ascii="Arial" w:hAnsi="Arial" w:cs="Arial"/>
          <w:sz w:val="22"/>
          <w:szCs w:val="22"/>
        </w:rPr>
        <w:t>παρεμβάσεων για</w:t>
      </w:r>
      <w:r w:rsidR="000720AA">
        <w:rPr>
          <w:rFonts w:ascii="Arial" w:hAnsi="Arial" w:cs="Arial"/>
          <w:sz w:val="22"/>
          <w:szCs w:val="22"/>
        </w:rPr>
        <w:t xml:space="preserve"> </w:t>
      </w:r>
      <w:r w:rsidRPr="00C20C1C">
        <w:rPr>
          <w:rFonts w:ascii="Arial" w:hAnsi="Arial" w:cs="Arial"/>
          <w:sz w:val="22"/>
          <w:szCs w:val="22"/>
        </w:rPr>
        <w:t>την ενίσχυση υποδομών και τεχνικού εξοπλισμού, την αναβάθμιση δεξιοτήτων ανθρωπίνων πόρων</w:t>
      </w:r>
      <w:r w:rsidR="004B1E62" w:rsidRPr="00C20C1C">
        <w:rPr>
          <w:rFonts w:ascii="Arial" w:hAnsi="Arial" w:cs="Arial"/>
          <w:sz w:val="22"/>
          <w:szCs w:val="22"/>
        </w:rPr>
        <w:t>,</w:t>
      </w:r>
      <w:r w:rsidRPr="00C20C1C">
        <w:rPr>
          <w:rFonts w:ascii="Arial" w:hAnsi="Arial" w:cs="Arial"/>
          <w:sz w:val="22"/>
          <w:szCs w:val="22"/>
        </w:rPr>
        <w:t xml:space="preserve"> </w:t>
      </w:r>
      <w:r w:rsidR="004B1E62" w:rsidRPr="00C20C1C">
        <w:rPr>
          <w:rFonts w:ascii="Arial" w:hAnsi="Arial" w:cs="Arial"/>
          <w:sz w:val="22"/>
          <w:szCs w:val="22"/>
        </w:rPr>
        <w:t>την ενσωμάτωση των τεχνολογιών πληροφορικής και επικοινωνιών,</w:t>
      </w:r>
      <w:r w:rsidR="000720AA">
        <w:rPr>
          <w:rFonts w:ascii="Arial" w:hAnsi="Arial" w:cs="Arial"/>
          <w:sz w:val="22"/>
          <w:szCs w:val="22"/>
        </w:rPr>
        <w:t xml:space="preserve"> α</w:t>
      </w:r>
      <w:r w:rsidR="004B1E62" w:rsidRPr="00C20C1C">
        <w:rPr>
          <w:rFonts w:ascii="Arial" w:hAnsi="Arial" w:cs="Arial"/>
          <w:sz w:val="22"/>
          <w:szCs w:val="22"/>
        </w:rPr>
        <w:t>λλά και την προώθηση της καινοτομίας στον τομέα της Πολιτικής Προστασίας.</w:t>
      </w:r>
      <w:r w:rsidR="000720AA">
        <w:rPr>
          <w:rFonts w:ascii="Arial" w:hAnsi="Arial" w:cs="Arial"/>
          <w:sz w:val="22"/>
          <w:szCs w:val="22"/>
        </w:rPr>
        <w:t xml:space="preserve"> Ε</w:t>
      </w:r>
      <w:r w:rsidR="00F642E4" w:rsidRPr="00C20C1C">
        <w:rPr>
          <w:rFonts w:ascii="Arial" w:hAnsi="Arial" w:cs="Arial"/>
          <w:sz w:val="22"/>
          <w:szCs w:val="22"/>
        </w:rPr>
        <w:t xml:space="preserve">ίναι </w:t>
      </w:r>
      <w:r w:rsidR="004B1E62" w:rsidRPr="00C20C1C">
        <w:rPr>
          <w:rFonts w:ascii="Arial" w:hAnsi="Arial" w:cs="Arial"/>
          <w:sz w:val="22"/>
          <w:szCs w:val="22"/>
        </w:rPr>
        <w:t>για μια πολυεπίπεδη παρέμβαση, ύψους περίπου 2 δισεκατομμυρίων ευρώ,</w:t>
      </w:r>
      <w:r w:rsidR="00F642E4" w:rsidRPr="00C20C1C">
        <w:rPr>
          <w:rFonts w:ascii="Arial" w:hAnsi="Arial" w:cs="Arial"/>
          <w:sz w:val="22"/>
          <w:szCs w:val="22"/>
        </w:rPr>
        <w:t xml:space="preserve"> σημαντική παράμετρο της οποίας είναι η πρόσφατη υπογραφή</w:t>
      </w:r>
      <w:r w:rsidR="004B1E62" w:rsidRPr="00C20C1C">
        <w:rPr>
          <w:rFonts w:ascii="Arial" w:hAnsi="Arial" w:cs="Arial"/>
          <w:sz w:val="22"/>
          <w:szCs w:val="22"/>
        </w:rPr>
        <w:t xml:space="preserve"> </w:t>
      </w:r>
      <w:r w:rsidR="00F642E4" w:rsidRPr="00C20C1C">
        <w:rPr>
          <w:rFonts w:ascii="Arial" w:hAnsi="Arial" w:cs="Arial"/>
          <w:sz w:val="22"/>
          <w:szCs w:val="22"/>
        </w:rPr>
        <w:t xml:space="preserve">για </w:t>
      </w:r>
      <w:r w:rsidR="004B1E62" w:rsidRPr="000720AA">
        <w:rPr>
          <w:rFonts w:ascii="Arial" w:hAnsi="Arial" w:cs="Arial"/>
          <w:bCs/>
          <w:sz w:val="22"/>
          <w:szCs w:val="22"/>
        </w:rPr>
        <w:t xml:space="preserve">την απόκτηση εννέα </w:t>
      </w:r>
      <w:r w:rsidR="004B1E62" w:rsidRPr="000720AA">
        <w:rPr>
          <w:rFonts w:ascii="Arial" w:hAnsi="Arial" w:cs="Arial"/>
          <w:bCs/>
          <w:sz w:val="22"/>
          <w:szCs w:val="22"/>
          <w:lang w:val="en-US"/>
        </w:rPr>
        <w:t>Canadair</w:t>
      </w:r>
      <w:r w:rsidR="004B1E62" w:rsidRPr="000720AA">
        <w:rPr>
          <w:rFonts w:ascii="Arial" w:hAnsi="Arial" w:cs="Arial"/>
          <w:bCs/>
          <w:sz w:val="22"/>
          <w:szCs w:val="22"/>
        </w:rPr>
        <w:t xml:space="preserve"> </w:t>
      </w:r>
      <w:r w:rsidR="004B1E62" w:rsidRPr="000720AA">
        <w:rPr>
          <w:rFonts w:ascii="Arial" w:hAnsi="Arial" w:cs="Arial"/>
          <w:bCs/>
          <w:sz w:val="22"/>
          <w:szCs w:val="22"/>
          <w:lang w:val="en-US"/>
        </w:rPr>
        <w:t>CL</w:t>
      </w:r>
      <w:r w:rsidR="004B1E62" w:rsidRPr="000720AA">
        <w:rPr>
          <w:rFonts w:ascii="Arial" w:hAnsi="Arial" w:cs="Arial"/>
          <w:bCs/>
          <w:sz w:val="22"/>
          <w:szCs w:val="22"/>
        </w:rPr>
        <w:t xml:space="preserve"> 215</w:t>
      </w:r>
      <w:r w:rsidR="004B1E62" w:rsidRPr="00C20C1C">
        <w:rPr>
          <w:rFonts w:ascii="Arial" w:hAnsi="Arial" w:cs="Arial"/>
          <w:sz w:val="22"/>
          <w:szCs w:val="22"/>
        </w:rPr>
        <w:t>, τελευταίας γενιάς, πενήντα χρόνια μετά την αγορά των προηγούμενων.</w:t>
      </w:r>
      <w:r w:rsidR="000720AA">
        <w:rPr>
          <w:rFonts w:ascii="Arial" w:hAnsi="Arial" w:cs="Arial"/>
          <w:sz w:val="22"/>
          <w:szCs w:val="22"/>
        </w:rPr>
        <w:t xml:space="preserve"> </w:t>
      </w:r>
      <w:r w:rsidR="004B1E62" w:rsidRPr="00C20C1C">
        <w:rPr>
          <w:rFonts w:ascii="Arial" w:hAnsi="Arial" w:cs="Arial"/>
          <w:sz w:val="22"/>
          <w:szCs w:val="22"/>
        </w:rPr>
        <w:t xml:space="preserve">Το κόστος των επτά </w:t>
      </w:r>
      <w:r w:rsidR="004B1E62" w:rsidRPr="00C20C1C">
        <w:rPr>
          <w:rFonts w:ascii="Arial" w:hAnsi="Arial" w:cs="Arial"/>
          <w:sz w:val="22"/>
          <w:szCs w:val="22"/>
          <w:lang w:val="en-US"/>
        </w:rPr>
        <w:t>Canadair</w:t>
      </w:r>
      <w:r w:rsidR="004B1E62" w:rsidRPr="00C20C1C">
        <w:rPr>
          <w:rFonts w:ascii="Arial" w:hAnsi="Arial" w:cs="Arial"/>
          <w:sz w:val="22"/>
          <w:szCs w:val="22"/>
        </w:rPr>
        <w:t>, με χωρητικότητα νερού περί τους 6 τόνους, θα καλυφθεί μέσω του ΕΣΠΑ κι ευρωπαϊκών προγραμμάτων της επόμενης περ</w:t>
      </w:r>
      <w:r w:rsidR="00F642E4" w:rsidRPr="00C20C1C">
        <w:rPr>
          <w:rFonts w:ascii="Arial" w:hAnsi="Arial" w:cs="Arial"/>
          <w:sz w:val="22"/>
          <w:szCs w:val="22"/>
        </w:rPr>
        <w:t>ιό</w:t>
      </w:r>
      <w:r w:rsidR="004B1E62" w:rsidRPr="00C20C1C">
        <w:rPr>
          <w:rFonts w:ascii="Arial" w:hAnsi="Arial" w:cs="Arial"/>
          <w:sz w:val="22"/>
          <w:szCs w:val="22"/>
        </w:rPr>
        <w:t xml:space="preserve">δου, ενώ τα άλλα δυο θα αποκτηθούν μέσω του προγράμματος </w:t>
      </w:r>
      <w:proofErr w:type="spellStart"/>
      <w:r w:rsidR="004B1E62" w:rsidRPr="00C20C1C">
        <w:rPr>
          <w:rFonts w:ascii="Arial" w:hAnsi="Arial" w:cs="Arial"/>
          <w:sz w:val="22"/>
          <w:szCs w:val="22"/>
          <w:lang w:val="en-US"/>
        </w:rPr>
        <w:t>RescEU</w:t>
      </w:r>
      <w:proofErr w:type="spellEnd"/>
      <w:r w:rsidR="004B1E62" w:rsidRPr="00C20C1C">
        <w:rPr>
          <w:rFonts w:ascii="Arial" w:hAnsi="Arial" w:cs="Arial"/>
          <w:sz w:val="22"/>
          <w:szCs w:val="22"/>
        </w:rPr>
        <w:t>.</w:t>
      </w:r>
    </w:p>
    <w:p w14:paraId="5E6BC7A2" w14:textId="6B574419" w:rsidR="004B1E62" w:rsidRPr="00C20C1C" w:rsidRDefault="004B1E62" w:rsidP="004B1E62">
      <w:pPr>
        <w:spacing w:line="360" w:lineRule="auto"/>
        <w:jc w:val="both"/>
        <w:rPr>
          <w:rFonts w:ascii="Arial" w:hAnsi="Arial" w:cs="Arial"/>
          <w:sz w:val="22"/>
          <w:szCs w:val="22"/>
        </w:rPr>
      </w:pPr>
      <w:r w:rsidRPr="00C20C1C">
        <w:rPr>
          <w:rFonts w:ascii="Arial" w:hAnsi="Arial" w:cs="Arial"/>
          <w:sz w:val="22"/>
          <w:szCs w:val="22"/>
        </w:rPr>
        <w:t>Πρόκειται για μια παρακαταθήκη</w:t>
      </w:r>
      <w:r w:rsidR="000720AA">
        <w:rPr>
          <w:rFonts w:ascii="Arial" w:hAnsi="Arial" w:cs="Arial"/>
          <w:sz w:val="22"/>
          <w:szCs w:val="22"/>
        </w:rPr>
        <w:t xml:space="preserve"> </w:t>
      </w:r>
      <w:r w:rsidR="00F642E4" w:rsidRPr="00C20C1C">
        <w:rPr>
          <w:rFonts w:ascii="Arial" w:hAnsi="Arial" w:cs="Arial"/>
          <w:sz w:val="22"/>
          <w:szCs w:val="22"/>
        </w:rPr>
        <w:t>σ</w:t>
      </w:r>
      <w:r w:rsidRPr="00C20C1C">
        <w:rPr>
          <w:rFonts w:ascii="Arial" w:hAnsi="Arial" w:cs="Arial"/>
          <w:sz w:val="22"/>
          <w:szCs w:val="22"/>
        </w:rPr>
        <w:t>το Πυροσβεστικό Σώμα,</w:t>
      </w:r>
      <w:r w:rsidR="000720AA">
        <w:rPr>
          <w:rFonts w:ascii="Arial" w:hAnsi="Arial" w:cs="Arial"/>
          <w:sz w:val="22"/>
          <w:szCs w:val="22"/>
        </w:rPr>
        <w:t xml:space="preserve"> </w:t>
      </w:r>
      <w:r w:rsidR="00F642E4" w:rsidRPr="00C20C1C">
        <w:rPr>
          <w:rFonts w:ascii="Arial" w:hAnsi="Arial" w:cs="Arial"/>
          <w:sz w:val="22"/>
          <w:szCs w:val="22"/>
        </w:rPr>
        <w:t>σ</w:t>
      </w:r>
      <w:r w:rsidRPr="00C20C1C">
        <w:rPr>
          <w:rFonts w:ascii="Arial" w:hAnsi="Arial" w:cs="Arial"/>
          <w:sz w:val="22"/>
          <w:szCs w:val="22"/>
        </w:rPr>
        <w:t xml:space="preserve">τους συμπολίτες μας, </w:t>
      </w:r>
      <w:r w:rsidR="00F642E4" w:rsidRPr="00C20C1C">
        <w:rPr>
          <w:rFonts w:ascii="Arial" w:hAnsi="Arial" w:cs="Arial"/>
          <w:sz w:val="22"/>
          <w:szCs w:val="22"/>
        </w:rPr>
        <w:t>σ</w:t>
      </w:r>
      <w:r w:rsidRPr="00C20C1C">
        <w:rPr>
          <w:rFonts w:ascii="Arial" w:hAnsi="Arial" w:cs="Arial"/>
          <w:sz w:val="22"/>
          <w:szCs w:val="22"/>
        </w:rPr>
        <w:t xml:space="preserve">την πατρίδα μας, που συνδράμει οργανωμένα και δομημένα στην Πολιτική Προστασία. </w:t>
      </w:r>
    </w:p>
    <w:p w14:paraId="28C8AD25" w14:textId="77777777" w:rsidR="00B62908" w:rsidRDefault="00B62908" w:rsidP="004B1E62">
      <w:pPr>
        <w:spacing w:line="360" w:lineRule="auto"/>
        <w:jc w:val="both"/>
        <w:rPr>
          <w:rFonts w:ascii="Arial" w:hAnsi="Arial" w:cs="Arial"/>
          <w:sz w:val="22"/>
          <w:szCs w:val="22"/>
        </w:rPr>
      </w:pPr>
      <w:r w:rsidRPr="00C20C1C">
        <w:rPr>
          <w:rFonts w:ascii="Arial" w:hAnsi="Arial" w:cs="Arial"/>
          <w:sz w:val="22"/>
          <w:szCs w:val="22"/>
        </w:rPr>
        <w:t xml:space="preserve">Γιατί, δεν εστιάζουμε μόνο στον μετριασμό των επιπτώσεων, αλλά δίνουμε έμφαση και στην </w:t>
      </w:r>
      <w:r w:rsidRPr="000720AA">
        <w:rPr>
          <w:rFonts w:ascii="Arial" w:hAnsi="Arial" w:cs="Arial"/>
          <w:bCs/>
          <w:sz w:val="22"/>
          <w:szCs w:val="22"/>
        </w:rPr>
        <w:t>προσαρμογή</w:t>
      </w:r>
      <w:r w:rsidRPr="00C20C1C">
        <w:rPr>
          <w:rFonts w:ascii="Arial" w:hAnsi="Arial" w:cs="Arial"/>
          <w:sz w:val="22"/>
          <w:szCs w:val="22"/>
        </w:rPr>
        <w:t xml:space="preserve"> στην κλιματική αλλαγή. </w:t>
      </w:r>
    </w:p>
    <w:p w14:paraId="66208EC2" w14:textId="2F9038EE" w:rsidR="00B62908" w:rsidRPr="00C20C1C" w:rsidRDefault="00B62908" w:rsidP="004B1E62">
      <w:pPr>
        <w:spacing w:line="360" w:lineRule="auto"/>
        <w:jc w:val="both"/>
        <w:rPr>
          <w:rFonts w:ascii="Arial" w:hAnsi="Arial" w:cs="Arial"/>
          <w:sz w:val="22"/>
          <w:szCs w:val="22"/>
        </w:rPr>
      </w:pPr>
      <w:r w:rsidRPr="00C20C1C">
        <w:rPr>
          <w:rFonts w:ascii="Arial" w:hAnsi="Arial" w:cs="Arial"/>
          <w:sz w:val="22"/>
          <w:szCs w:val="22"/>
        </w:rPr>
        <w:t>Επενδύουμε, δηλαδή, στο τρίπτυχο</w:t>
      </w:r>
      <w:r w:rsidR="000720AA">
        <w:rPr>
          <w:rFonts w:ascii="Arial" w:hAnsi="Arial" w:cs="Arial"/>
          <w:sz w:val="22"/>
          <w:szCs w:val="22"/>
        </w:rPr>
        <w:t xml:space="preserve"> </w:t>
      </w:r>
      <w:r w:rsidRPr="007F55E1">
        <w:rPr>
          <w:rFonts w:ascii="Arial" w:hAnsi="Arial" w:cs="Arial"/>
          <w:bCs/>
          <w:sz w:val="22"/>
          <w:szCs w:val="22"/>
        </w:rPr>
        <w:t>πρόληψη, ανθεκτικότητα,</w:t>
      </w:r>
      <w:r w:rsidR="000720AA" w:rsidRPr="007F55E1">
        <w:rPr>
          <w:rFonts w:ascii="Arial" w:hAnsi="Arial" w:cs="Arial"/>
          <w:bCs/>
          <w:sz w:val="22"/>
          <w:szCs w:val="22"/>
        </w:rPr>
        <w:t xml:space="preserve"> </w:t>
      </w:r>
      <w:r w:rsidRPr="007F55E1">
        <w:rPr>
          <w:rFonts w:ascii="Arial" w:hAnsi="Arial" w:cs="Arial"/>
          <w:bCs/>
          <w:sz w:val="22"/>
          <w:szCs w:val="22"/>
        </w:rPr>
        <w:t>ετοιμότητα,</w:t>
      </w:r>
      <w:r w:rsidR="000720AA">
        <w:rPr>
          <w:rFonts w:ascii="Arial" w:hAnsi="Arial" w:cs="Arial"/>
          <w:sz w:val="22"/>
          <w:szCs w:val="22"/>
        </w:rPr>
        <w:t xml:space="preserve"> </w:t>
      </w:r>
      <w:r w:rsidRPr="00C20C1C">
        <w:rPr>
          <w:rFonts w:ascii="Arial" w:hAnsi="Arial" w:cs="Arial"/>
          <w:sz w:val="22"/>
          <w:szCs w:val="22"/>
        </w:rPr>
        <w:t>μεγαλώνοντας τη δεξαμενή των εργαλείων  που θα</w:t>
      </w:r>
      <w:r w:rsidR="00F642E4" w:rsidRPr="00C20C1C">
        <w:rPr>
          <w:rFonts w:ascii="Arial" w:hAnsi="Arial" w:cs="Arial"/>
          <w:sz w:val="22"/>
          <w:szCs w:val="22"/>
        </w:rPr>
        <w:t xml:space="preserve"> έχουμε στη διάθεσή μας και θα</w:t>
      </w:r>
      <w:r w:rsidRPr="00C20C1C">
        <w:rPr>
          <w:rFonts w:ascii="Arial" w:hAnsi="Arial" w:cs="Arial"/>
          <w:sz w:val="22"/>
          <w:szCs w:val="22"/>
        </w:rPr>
        <w:t xml:space="preserve"> μας επιτρέψουν να χαράξουμε ένα συνολικό σχέδιο άμυνας.</w:t>
      </w:r>
      <w:r w:rsidR="000720AA">
        <w:rPr>
          <w:rFonts w:ascii="Arial" w:hAnsi="Arial" w:cs="Arial"/>
          <w:sz w:val="22"/>
          <w:szCs w:val="22"/>
        </w:rPr>
        <w:t xml:space="preserve"> </w:t>
      </w:r>
      <w:r w:rsidRPr="00C20C1C">
        <w:rPr>
          <w:rFonts w:ascii="Arial" w:hAnsi="Arial" w:cs="Arial"/>
          <w:sz w:val="22"/>
          <w:szCs w:val="22"/>
        </w:rPr>
        <w:t>Και αυτό είναι σημαντικό, καθώς ο απρόβλεπτος παράγοντας των φυσικών καταστροφών στοιχειώνει τη δημοσιονομική προοπτική κάθε οικονομίας της Ευρωπαϊκής Ένωσης, αφού όσο αυξάνεται η αβεβαιότητα τόσο αυξ</w:t>
      </w:r>
      <w:r w:rsidR="00D90363" w:rsidRPr="00C20C1C">
        <w:rPr>
          <w:rFonts w:ascii="Arial" w:hAnsi="Arial" w:cs="Arial"/>
          <w:sz w:val="22"/>
          <w:szCs w:val="22"/>
        </w:rPr>
        <w:t xml:space="preserve">άνονται </w:t>
      </w:r>
      <w:r w:rsidRPr="00C20C1C">
        <w:rPr>
          <w:rFonts w:ascii="Arial" w:hAnsi="Arial" w:cs="Arial"/>
          <w:sz w:val="22"/>
          <w:szCs w:val="22"/>
        </w:rPr>
        <w:t>οι δαπάνες που θα απαιτούνται για την κάλυψη των ζημιών.</w:t>
      </w:r>
    </w:p>
    <w:p w14:paraId="0A118790" w14:textId="77777777" w:rsidR="00B62908" w:rsidRPr="00C20C1C" w:rsidRDefault="00B62908" w:rsidP="004B1E62">
      <w:pPr>
        <w:spacing w:line="360" w:lineRule="auto"/>
        <w:jc w:val="both"/>
        <w:rPr>
          <w:rFonts w:ascii="Arial" w:hAnsi="Arial" w:cs="Arial"/>
          <w:sz w:val="22"/>
          <w:szCs w:val="22"/>
        </w:rPr>
      </w:pPr>
    </w:p>
    <w:p w14:paraId="1EF347B2" w14:textId="42791551" w:rsidR="00D90363" w:rsidRPr="00C20C1C" w:rsidRDefault="00D90363" w:rsidP="004B1E62">
      <w:pPr>
        <w:spacing w:line="360" w:lineRule="auto"/>
        <w:jc w:val="both"/>
        <w:rPr>
          <w:rFonts w:ascii="Arial" w:hAnsi="Arial" w:cs="Arial"/>
          <w:sz w:val="22"/>
          <w:szCs w:val="22"/>
        </w:rPr>
      </w:pPr>
      <w:r w:rsidRPr="00C20C1C">
        <w:rPr>
          <w:rFonts w:ascii="Arial" w:hAnsi="Arial" w:cs="Arial"/>
          <w:sz w:val="22"/>
          <w:szCs w:val="22"/>
        </w:rPr>
        <w:t>Σε αυτό το σημείο πρέπει να γίνει κατανοητό από όλους ότι οι πόροι του Κράτους δεν είναι ανεξάντλητοι.</w:t>
      </w:r>
      <w:r w:rsidR="000720AA">
        <w:rPr>
          <w:rFonts w:ascii="Arial" w:hAnsi="Arial" w:cs="Arial"/>
          <w:sz w:val="22"/>
          <w:szCs w:val="22"/>
        </w:rPr>
        <w:t xml:space="preserve"> </w:t>
      </w:r>
      <w:r w:rsidRPr="00C20C1C">
        <w:rPr>
          <w:rFonts w:ascii="Arial" w:hAnsi="Arial" w:cs="Arial"/>
          <w:sz w:val="22"/>
          <w:szCs w:val="22"/>
        </w:rPr>
        <w:t xml:space="preserve">Σύμφωνα με τον Διοικητή της Τράπεζας της Ελλάδας, κ. Γιάννη Στουρνάρα, το κόστος της κλιματικής αλλαγής για την Ελλάδα έως το τέλος του αιώνα υπολογίζεται σε </w:t>
      </w:r>
      <w:r w:rsidRPr="000720AA">
        <w:rPr>
          <w:rFonts w:ascii="Arial" w:hAnsi="Arial" w:cs="Arial"/>
          <w:bCs/>
          <w:sz w:val="22"/>
          <w:szCs w:val="22"/>
        </w:rPr>
        <w:t xml:space="preserve">2,2 δισεκατομμύρια ευρώ ετησίως. Δηλαδή 1% του ΑΕΠ σε σημερινή </w:t>
      </w:r>
      <w:r w:rsidRPr="000720AA">
        <w:rPr>
          <w:rFonts w:ascii="Arial" w:hAnsi="Arial" w:cs="Arial"/>
          <w:bCs/>
          <w:sz w:val="22"/>
          <w:szCs w:val="22"/>
        </w:rPr>
        <w:lastRenderedPageBreak/>
        <w:t xml:space="preserve">αξία. </w:t>
      </w:r>
      <w:r w:rsidRPr="00C20C1C">
        <w:rPr>
          <w:rFonts w:ascii="Arial" w:hAnsi="Arial" w:cs="Arial"/>
          <w:sz w:val="22"/>
          <w:szCs w:val="22"/>
        </w:rPr>
        <w:t>Άρα, τα φυσικά φαινόμενα είναι μια πραγματικότητα, μια φυσική διεργασία αν προτιμάτε, την οποία πρέπει να είμαστε έτοιμοι να αντιμετωπίσουμε από κοινού.</w:t>
      </w:r>
    </w:p>
    <w:p w14:paraId="49AF52B5" w14:textId="77777777" w:rsidR="007F55E1" w:rsidRDefault="007F55E1" w:rsidP="004B1E62">
      <w:pPr>
        <w:spacing w:line="360" w:lineRule="auto"/>
        <w:jc w:val="both"/>
        <w:rPr>
          <w:rFonts w:ascii="Arial" w:hAnsi="Arial" w:cs="Arial"/>
          <w:sz w:val="22"/>
          <w:szCs w:val="22"/>
        </w:rPr>
      </w:pPr>
    </w:p>
    <w:p w14:paraId="5AD0BF36" w14:textId="7046080A" w:rsidR="00B142F8" w:rsidRPr="00C20C1C" w:rsidRDefault="00D90363" w:rsidP="004B1E62">
      <w:pPr>
        <w:spacing w:line="360" w:lineRule="auto"/>
        <w:jc w:val="both"/>
        <w:rPr>
          <w:rFonts w:ascii="Arial" w:hAnsi="Arial" w:cs="Arial"/>
          <w:sz w:val="22"/>
          <w:szCs w:val="22"/>
        </w:rPr>
      </w:pPr>
      <w:r w:rsidRPr="00C20C1C">
        <w:rPr>
          <w:rFonts w:ascii="Arial" w:hAnsi="Arial" w:cs="Arial"/>
          <w:sz w:val="22"/>
          <w:szCs w:val="22"/>
        </w:rPr>
        <w:t>Εδώ μπαίνει ο παράγοντας ιδιωτική πρωτοβουλ</w:t>
      </w:r>
      <w:r w:rsidR="00B142F8" w:rsidRPr="00C20C1C">
        <w:rPr>
          <w:rFonts w:ascii="Arial" w:hAnsi="Arial" w:cs="Arial"/>
          <w:sz w:val="22"/>
          <w:szCs w:val="22"/>
        </w:rPr>
        <w:t>ία, ο οποίος συνδέεται άμεσα με την συνεκτική στρατηγική που εφαρμόζει η ελληνική Κυβέρνηση όσον αφορά</w:t>
      </w:r>
      <w:r w:rsidR="000720AA">
        <w:rPr>
          <w:rFonts w:ascii="Arial" w:hAnsi="Arial" w:cs="Arial"/>
          <w:sz w:val="22"/>
          <w:szCs w:val="22"/>
        </w:rPr>
        <w:t xml:space="preserve"> </w:t>
      </w:r>
      <w:r w:rsidR="00B142F8" w:rsidRPr="00C20C1C">
        <w:rPr>
          <w:rFonts w:ascii="Arial" w:hAnsi="Arial" w:cs="Arial"/>
          <w:sz w:val="22"/>
          <w:szCs w:val="22"/>
        </w:rPr>
        <w:t xml:space="preserve">στην </w:t>
      </w:r>
      <w:r w:rsidR="00B142F8" w:rsidRPr="000720AA">
        <w:rPr>
          <w:rFonts w:ascii="Arial" w:hAnsi="Arial" w:cs="Arial"/>
          <w:bCs/>
          <w:sz w:val="22"/>
          <w:szCs w:val="22"/>
        </w:rPr>
        <w:t>ενίσχυση της πρόληψης, στην αποτελεσματική διαχείριση</w:t>
      </w:r>
      <w:r w:rsidR="00F642E4" w:rsidRPr="000720AA">
        <w:rPr>
          <w:rFonts w:ascii="Arial" w:hAnsi="Arial" w:cs="Arial"/>
          <w:bCs/>
          <w:sz w:val="22"/>
          <w:szCs w:val="22"/>
        </w:rPr>
        <w:t xml:space="preserve"> </w:t>
      </w:r>
      <w:r w:rsidR="00B142F8" w:rsidRPr="000720AA">
        <w:rPr>
          <w:rFonts w:ascii="Arial" w:hAnsi="Arial" w:cs="Arial"/>
          <w:bCs/>
          <w:sz w:val="22"/>
          <w:szCs w:val="22"/>
        </w:rPr>
        <w:t>των επιπτώσεων</w:t>
      </w:r>
      <w:r w:rsidR="000720AA" w:rsidRPr="000720AA">
        <w:rPr>
          <w:rFonts w:ascii="Arial" w:hAnsi="Arial" w:cs="Arial"/>
          <w:bCs/>
          <w:sz w:val="22"/>
          <w:szCs w:val="22"/>
        </w:rPr>
        <w:t xml:space="preserve"> </w:t>
      </w:r>
      <w:r w:rsidR="00B142F8" w:rsidRPr="000720AA">
        <w:rPr>
          <w:rFonts w:ascii="Arial" w:hAnsi="Arial" w:cs="Arial"/>
          <w:bCs/>
          <w:sz w:val="22"/>
          <w:szCs w:val="22"/>
        </w:rPr>
        <w:t>και στην αποκατάσταση των ζημιών όπου κρίνεται αναγκαίο</w:t>
      </w:r>
      <w:r w:rsidR="00B142F8" w:rsidRPr="00C20C1C">
        <w:rPr>
          <w:rFonts w:ascii="Arial" w:hAnsi="Arial" w:cs="Arial"/>
          <w:sz w:val="22"/>
          <w:szCs w:val="22"/>
        </w:rPr>
        <w:t xml:space="preserve">. </w:t>
      </w:r>
    </w:p>
    <w:p w14:paraId="2336E0A3" w14:textId="77777777" w:rsidR="00B142F8" w:rsidRPr="00C20C1C" w:rsidRDefault="00B142F8" w:rsidP="004B1E62">
      <w:pPr>
        <w:spacing w:line="360" w:lineRule="auto"/>
        <w:jc w:val="both"/>
        <w:rPr>
          <w:rFonts w:ascii="Arial" w:hAnsi="Arial" w:cs="Arial"/>
          <w:sz w:val="22"/>
          <w:szCs w:val="22"/>
        </w:rPr>
      </w:pPr>
      <w:r w:rsidRPr="000720AA">
        <w:rPr>
          <w:rFonts w:ascii="Arial" w:hAnsi="Arial" w:cs="Arial"/>
          <w:sz w:val="22"/>
          <w:szCs w:val="22"/>
        </w:rPr>
        <w:t>Ο εκσυγχρονισμός και η ενίσχυση της</w:t>
      </w:r>
      <w:r w:rsidRPr="00C20C1C">
        <w:rPr>
          <w:rFonts w:ascii="Arial" w:hAnsi="Arial" w:cs="Arial"/>
          <w:sz w:val="22"/>
          <w:szCs w:val="22"/>
        </w:rPr>
        <w:t xml:space="preserve"> κρατικής αρωγής, προκειμένου να ανταποκρίνεται καλύτερα στις ανάγκες πολιτών και επιχειρήσεων είναι η μια διάσταση. </w:t>
      </w:r>
    </w:p>
    <w:p w14:paraId="34BF8AA9" w14:textId="55D9F998" w:rsidR="00B142F8" w:rsidRPr="00C20C1C" w:rsidRDefault="00B142F8" w:rsidP="004B1E62">
      <w:pPr>
        <w:spacing w:line="360" w:lineRule="auto"/>
        <w:jc w:val="both"/>
        <w:rPr>
          <w:rFonts w:ascii="Arial" w:hAnsi="Arial" w:cs="Arial"/>
          <w:sz w:val="22"/>
          <w:szCs w:val="22"/>
        </w:rPr>
      </w:pPr>
      <w:r w:rsidRPr="00C20C1C">
        <w:rPr>
          <w:rFonts w:ascii="Arial" w:hAnsi="Arial" w:cs="Arial"/>
          <w:sz w:val="22"/>
          <w:szCs w:val="22"/>
        </w:rPr>
        <w:t xml:space="preserve">Διότι, ταυτόχρονα με την αρωγή του Κράτους, σημαντική είναι και η παράμετρος της ιδιωτικής ασφάλισης έναντι φυσικών καταστροφών. </w:t>
      </w:r>
    </w:p>
    <w:p w14:paraId="5D524C99" w14:textId="77777777" w:rsidR="007F55E1" w:rsidRDefault="007F55E1" w:rsidP="004B1E62">
      <w:pPr>
        <w:spacing w:line="360" w:lineRule="auto"/>
        <w:jc w:val="both"/>
        <w:rPr>
          <w:rFonts w:ascii="Arial" w:hAnsi="Arial" w:cs="Arial"/>
          <w:sz w:val="22"/>
          <w:szCs w:val="22"/>
        </w:rPr>
      </w:pPr>
    </w:p>
    <w:p w14:paraId="37637364" w14:textId="0B036724" w:rsidR="00B142F8" w:rsidRPr="00C20C1C" w:rsidRDefault="00B142F8" w:rsidP="004B1E62">
      <w:pPr>
        <w:spacing w:line="360" w:lineRule="auto"/>
        <w:jc w:val="both"/>
        <w:rPr>
          <w:rFonts w:ascii="Arial" w:hAnsi="Arial" w:cs="Arial"/>
          <w:sz w:val="22"/>
          <w:szCs w:val="22"/>
        </w:rPr>
      </w:pPr>
      <w:r w:rsidRPr="00C20C1C">
        <w:rPr>
          <w:rFonts w:ascii="Arial" w:hAnsi="Arial" w:cs="Arial"/>
          <w:sz w:val="22"/>
          <w:szCs w:val="22"/>
        </w:rPr>
        <w:t xml:space="preserve">Στην κατεύθυνση αυτή, στο Ν. 4797/2021 </w:t>
      </w:r>
      <w:r w:rsidR="004468CC" w:rsidRPr="00C20C1C">
        <w:rPr>
          <w:rFonts w:ascii="Arial" w:hAnsi="Arial" w:cs="Arial"/>
          <w:sz w:val="22"/>
          <w:szCs w:val="22"/>
        </w:rPr>
        <w:t>συμπεριελήφθησαν</w:t>
      </w:r>
      <w:r w:rsidRPr="00C20C1C">
        <w:rPr>
          <w:rFonts w:ascii="Arial" w:hAnsi="Arial" w:cs="Arial"/>
          <w:sz w:val="22"/>
          <w:szCs w:val="22"/>
        </w:rPr>
        <w:t xml:space="preserve"> διατάξεις που λειτουργούν ως κίνητρο υπέρ της ιδιωτικής ασφάλισης, αφού προβλέπεται η δυνατότητα για τις ασφαλισμένες επιχειρήσεις να λαμβάνουν την κρατική επιχορήγηση, επιπλέον της αποζημίωσης που λαμβάνουν από την ασφαλιστική εταιρεία, για το ποσό της ζημιάς που δεν καλύπτεται από το ασφαλιστήριο συμβόλαιο.</w:t>
      </w:r>
      <w:r w:rsidR="000720AA">
        <w:rPr>
          <w:rFonts w:ascii="Arial" w:hAnsi="Arial" w:cs="Arial"/>
          <w:sz w:val="22"/>
          <w:szCs w:val="22"/>
        </w:rPr>
        <w:t xml:space="preserve"> </w:t>
      </w:r>
      <w:r w:rsidRPr="00C20C1C">
        <w:rPr>
          <w:rFonts w:ascii="Arial" w:hAnsi="Arial" w:cs="Arial"/>
          <w:sz w:val="22"/>
          <w:szCs w:val="22"/>
        </w:rPr>
        <w:t xml:space="preserve">Επίσης, </w:t>
      </w:r>
      <w:r w:rsidRPr="000720AA">
        <w:rPr>
          <w:rFonts w:ascii="Arial" w:hAnsi="Arial" w:cs="Arial"/>
          <w:sz w:val="22"/>
          <w:szCs w:val="22"/>
        </w:rPr>
        <w:t>ορίστηκε ότι το ποσό της ζημιάς που καταβάλλεται από την ασφαλιστική εταιρεία είναι</w:t>
      </w:r>
      <w:r w:rsidR="000720AA" w:rsidRPr="000720AA">
        <w:rPr>
          <w:rFonts w:ascii="Arial" w:hAnsi="Arial" w:cs="Arial"/>
          <w:sz w:val="22"/>
          <w:szCs w:val="22"/>
        </w:rPr>
        <w:t xml:space="preserve"> </w:t>
      </w:r>
      <w:r w:rsidRPr="000720AA">
        <w:rPr>
          <w:rFonts w:ascii="Arial" w:hAnsi="Arial" w:cs="Arial"/>
          <w:sz w:val="22"/>
          <w:szCs w:val="22"/>
        </w:rPr>
        <w:t>αφορολόγητο και ακατάσχετο, ενώ ακολούθησαν παρεμβάσεις που μείωσαν τα</w:t>
      </w:r>
      <w:r w:rsidRPr="00C20C1C">
        <w:rPr>
          <w:rFonts w:ascii="Arial" w:hAnsi="Arial" w:cs="Arial"/>
          <w:sz w:val="22"/>
          <w:szCs w:val="22"/>
        </w:rPr>
        <w:t xml:space="preserve"> αντικίνητρα που υπήρχαν για την ιδιωτική ασφάλιση έναντι φυσικών καταστροφών.</w:t>
      </w:r>
    </w:p>
    <w:p w14:paraId="317057DE" w14:textId="4E4B3631" w:rsidR="00B142F8" w:rsidRPr="00C20C1C" w:rsidRDefault="00B142F8" w:rsidP="004B1E62">
      <w:pPr>
        <w:spacing w:line="360" w:lineRule="auto"/>
        <w:jc w:val="both"/>
        <w:rPr>
          <w:rFonts w:ascii="Arial" w:hAnsi="Arial" w:cs="Arial"/>
          <w:sz w:val="22"/>
          <w:szCs w:val="22"/>
        </w:rPr>
      </w:pPr>
      <w:r w:rsidRPr="00C20C1C">
        <w:rPr>
          <w:rFonts w:ascii="Arial" w:hAnsi="Arial" w:cs="Arial"/>
          <w:sz w:val="22"/>
          <w:szCs w:val="22"/>
        </w:rPr>
        <w:t>Η υπαγωγή</w:t>
      </w:r>
      <w:r w:rsidR="00B94C8D" w:rsidRPr="00C20C1C">
        <w:rPr>
          <w:rFonts w:ascii="Arial" w:hAnsi="Arial" w:cs="Arial"/>
          <w:sz w:val="22"/>
          <w:szCs w:val="22"/>
        </w:rPr>
        <w:t xml:space="preserve"> </w:t>
      </w:r>
      <w:r w:rsidRPr="00C20C1C">
        <w:rPr>
          <w:rFonts w:ascii="Arial" w:hAnsi="Arial" w:cs="Arial"/>
          <w:sz w:val="22"/>
          <w:szCs w:val="22"/>
        </w:rPr>
        <w:t>των κτηριακών εγκαταστάσεων και των επιχειρήσεων προς αποζημίωση στο θεσμικό πλαίσιο της στεγαστικής συνδρομής που έχει συγκεκριμένα όρια ως προς το ύψος της κτηριακής αποζημίωσης,</w:t>
      </w:r>
      <w:r w:rsidR="000720AA">
        <w:rPr>
          <w:rFonts w:ascii="Arial" w:hAnsi="Arial" w:cs="Arial"/>
          <w:sz w:val="22"/>
          <w:szCs w:val="22"/>
        </w:rPr>
        <w:t xml:space="preserve"> </w:t>
      </w:r>
      <w:r w:rsidRPr="00C20C1C">
        <w:rPr>
          <w:rFonts w:ascii="Arial" w:hAnsi="Arial" w:cs="Arial"/>
          <w:sz w:val="22"/>
          <w:szCs w:val="22"/>
        </w:rPr>
        <w:t>ο ορισμός ανώτατου ορίου κρατικής επιχορήγησης για κάθε επιχείρηση, το οποίο η Κυβερνητική Επιτροπής Κρατικής Αρωγής έχει προσδιορίσει στις 120.000 ευρώ, όσο είναι δηλαδή το ύψος της κρατικής αρωγής για στεγαστική συνδρομή</w:t>
      </w:r>
      <w:r w:rsidR="000720AA">
        <w:rPr>
          <w:rFonts w:ascii="Arial" w:hAnsi="Arial" w:cs="Arial"/>
          <w:sz w:val="22"/>
          <w:szCs w:val="22"/>
        </w:rPr>
        <w:t xml:space="preserve"> </w:t>
      </w:r>
      <w:r w:rsidRPr="00C20C1C">
        <w:rPr>
          <w:rFonts w:ascii="Arial" w:hAnsi="Arial" w:cs="Arial"/>
          <w:sz w:val="22"/>
          <w:szCs w:val="22"/>
        </w:rPr>
        <w:t>και η εφαρμογή κλίμακας ως προς το ποσοστό κάλυψης της  εκτιμηθείσας ζημιάς, ώστε για μεγαλύτερες επιχειρήσεις το ποσοστό κάλυψης να είναι μικρότερο, είναι ρυθμίσεις που προωθούν την εκούσια ασφάλιση επιχειρήσεων έναντι φυσικών καταστροφών.</w:t>
      </w:r>
    </w:p>
    <w:p w14:paraId="7E36BCE8" w14:textId="366AD556" w:rsidR="00392842" w:rsidRPr="00C20C1C" w:rsidRDefault="00B142F8" w:rsidP="004B1E62">
      <w:pPr>
        <w:spacing w:line="360" w:lineRule="auto"/>
        <w:jc w:val="both"/>
        <w:rPr>
          <w:rFonts w:ascii="Arial" w:hAnsi="Arial" w:cs="Arial"/>
          <w:sz w:val="22"/>
          <w:szCs w:val="22"/>
        </w:rPr>
      </w:pPr>
      <w:r w:rsidRPr="00C20C1C">
        <w:rPr>
          <w:rFonts w:ascii="Arial" w:hAnsi="Arial" w:cs="Arial"/>
          <w:sz w:val="22"/>
          <w:szCs w:val="22"/>
        </w:rPr>
        <w:t>Αντίστοιχα, το 2023</w:t>
      </w:r>
      <w:r w:rsidR="008C245F" w:rsidRPr="00C20C1C">
        <w:rPr>
          <w:rFonts w:ascii="Arial" w:hAnsi="Arial" w:cs="Arial"/>
          <w:sz w:val="22"/>
          <w:szCs w:val="22"/>
        </w:rPr>
        <w:t>, με το άρθρο 44 του Νόμου 5045,</w:t>
      </w:r>
      <w:r w:rsidRPr="00C20C1C">
        <w:rPr>
          <w:rFonts w:ascii="Arial" w:hAnsi="Arial" w:cs="Arial"/>
          <w:sz w:val="22"/>
          <w:szCs w:val="22"/>
        </w:rPr>
        <w:t xml:space="preserve"> η Κυβέρνηση της Νέας Δημοκρατίας θεσμοθέτησε</w:t>
      </w:r>
      <w:r w:rsidR="00392842" w:rsidRPr="00C20C1C">
        <w:rPr>
          <w:rFonts w:ascii="Arial" w:hAnsi="Arial" w:cs="Arial"/>
          <w:sz w:val="22"/>
          <w:szCs w:val="22"/>
        </w:rPr>
        <w:t xml:space="preserve"> τη χορήγηση φορολογικών κινήτρων, </w:t>
      </w:r>
      <w:r w:rsidR="00392842" w:rsidRPr="000720AA">
        <w:rPr>
          <w:rFonts w:ascii="Arial" w:hAnsi="Arial" w:cs="Arial"/>
          <w:bCs/>
          <w:sz w:val="22"/>
          <w:szCs w:val="22"/>
        </w:rPr>
        <w:t>όπως η μείωση 10% στον ΕΝΦΙΑ</w:t>
      </w:r>
      <w:r w:rsidR="00392842" w:rsidRPr="00C20C1C">
        <w:rPr>
          <w:rFonts w:ascii="Arial" w:hAnsi="Arial" w:cs="Arial"/>
          <w:b/>
          <w:sz w:val="22"/>
          <w:szCs w:val="22"/>
        </w:rPr>
        <w:t xml:space="preserve"> </w:t>
      </w:r>
      <w:r w:rsidR="00392842" w:rsidRPr="00C20C1C">
        <w:rPr>
          <w:rFonts w:ascii="Arial" w:hAnsi="Arial" w:cs="Arial"/>
          <w:sz w:val="22"/>
          <w:szCs w:val="22"/>
        </w:rPr>
        <w:t>για την ασφαλισμένη κατοικία φυσικού προσώπου έναντι φυσικών καταστροφών.</w:t>
      </w:r>
    </w:p>
    <w:p w14:paraId="15688F62" w14:textId="6F790AFB" w:rsidR="00785DDE" w:rsidRPr="00C20C1C" w:rsidRDefault="00785DDE" w:rsidP="004B1E62">
      <w:pPr>
        <w:spacing w:line="360" w:lineRule="auto"/>
        <w:jc w:val="both"/>
        <w:rPr>
          <w:rFonts w:ascii="Arial" w:hAnsi="Arial" w:cs="Arial"/>
          <w:sz w:val="22"/>
          <w:szCs w:val="22"/>
        </w:rPr>
      </w:pPr>
      <w:r w:rsidRPr="00C20C1C">
        <w:rPr>
          <w:rFonts w:ascii="Arial" w:hAnsi="Arial" w:cs="Arial"/>
          <w:sz w:val="22"/>
          <w:szCs w:val="22"/>
        </w:rPr>
        <w:t xml:space="preserve">Συνεπώς, </w:t>
      </w:r>
      <w:r w:rsidR="0087052B" w:rsidRPr="00C20C1C">
        <w:rPr>
          <w:rFonts w:ascii="Arial" w:hAnsi="Arial" w:cs="Arial"/>
          <w:sz w:val="22"/>
          <w:szCs w:val="22"/>
        </w:rPr>
        <w:t xml:space="preserve">διαμορφώνεται </w:t>
      </w:r>
      <w:r w:rsidRPr="00C20C1C">
        <w:rPr>
          <w:rFonts w:ascii="Arial" w:hAnsi="Arial" w:cs="Arial"/>
          <w:sz w:val="22"/>
          <w:szCs w:val="22"/>
        </w:rPr>
        <w:t>μια νέα ασφαλιστική κουλτούρα που</w:t>
      </w:r>
      <w:r w:rsidR="000720AA">
        <w:rPr>
          <w:rFonts w:ascii="Arial" w:hAnsi="Arial" w:cs="Arial"/>
          <w:sz w:val="22"/>
          <w:szCs w:val="22"/>
        </w:rPr>
        <w:t xml:space="preserve"> </w:t>
      </w:r>
      <w:r w:rsidRPr="00C20C1C">
        <w:rPr>
          <w:rFonts w:ascii="Arial" w:hAnsi="Arial" w:cs="Arial"/>
          <w:sz w:val="22"/>
          <w:szCs w:val="22"/>
        </w:rPr>
        <w:t xml:space="preserve">θα λειτουργεί </w:t>
      </w:r>
      <w:r w:rsidRPr="000720AA">
        <w:rPr>
          <w:rFonts w:ascii="Arial" w:hAnsi="Arial" w:cs="Arial"/>
          <w:bCs/>
          <w:sz w:val="22"/>
          <w:szCs w:val="22"/>
        </w:rPr>
        <w:t xml:space="preserve">συμπληρωματικά </w:t>
      </w:r>
      <w:r w:rsidRPr="00C20C1C">
        <w:rPr>
          <w:rFonts w:ascii="Arial" w:hAnsi="Arial" w:cs="Arial"/>
          <w:sz w:val="22"/>
          <w:szCs w:val="22"/>
        </w:rPr>
        <w:t>στην κρατική προστασία και στήριξη</w:t>
      </w:r>
      <w:r w:rsidR="000720AA">
        <w:rPr>
          <w:rFonts w:ascii="Arial" w:hAnsi="Arial" w:cs="Arial"/>
          <w:sz w:val="22"/>
          <w:szCs w:val="22"/>
        </w:rPr>
        <w:t xml:space="preserve"> </w:t>
      </w:r>
      <w:r w:rsidRPr="00C20C1C">
        <w:rPr>
          <w:rFonts w:ascii="Arial" w:hAnsi="Arial" w:cs="Arial"/>
          <w:sz w:val="22"/>
          <w:szCs w:val="22"/>
        </w:rPr>
        <w:t xml:space="preserve">και θα </w:t>
      </w:r>
      <w:r w:rsidRPr="000720AA">
        <w:rPr>
          <w:rFonts w:ascii="Arial" w:hAnsi="Arial" w:cs="Arial"/>
          <w:bCs/>
          <w:sz w:val="22"/>
          <w:szCs w:val="22"/>
        </w:rPr>
        <w:t>συμπορεύεται</w:t>
      </w:r>
      <w:r w:rsidRPr="00C20C1C">
        <w:rPr>
          <w:rFonts w:ascii="Arial" w:hAnsi="Arial" w:cs="Arial"/>
          <w:b/>
          <w:sz w:val="22"/>
          <w:szCs w:val="22"/>
        </w:rPr>
        <w:t xml:space="preserve"> </w:t>
      </w:r>
      <w:r w:rsidRPr="00C20C1C">
        <w:rPr>
          <w:rFonts w:ascii="Arial" w:hAnsi="Arial" w:cs="Arial"/>
          <w:sz w:val="22"/>
          <w:szCs w:val="22"/>
        </w:rPr>
        <w:t xml:space="preserve">μαζί της στη διαχείριση των επιπτώσεων των φυσικών καταστροφών.  </w:t>
      </w:r>
    </w:p>
    <w:p w14:paraId="36A50BD6" w14:textId="77777777" w:rsidR="00785DDE" w:rsidRPr="00C20C1C" w:rsidRDefault="00785DDE" w:rsidP="004B1E62">
      <w:pPr>
        <w:spacing w:line="360" w:lineRule="auto"/>
        <w:jc w:val="both"/>
        <w:rPr>
          <w:rFonts w:ascii="Arial" w:hAnsi="Arial" w:cs="Arial"/>
          <w:sz w:val="22"/>
          <w:szCs w:val="22"/>
        </w:rPr>
      </w:pPr>
      <w:r w:rsidRPr="00C20C1C">
        <w:rPr>
          <w:rFonts w:ascii="Arial" w:hAnsi="Arial" w:cs="Arial"/>
          <w:sz w:val="22"/>
          <w:szCs w:val="22"/>
        </w:rPr>
        <w:lastRenderedPageBreak/>
        <w:t xml:space="preserve">Άλλωστε, διαχρονικά, ο θεσμός της ασφάλισης, μέσω της απορρόφησης κινδύνων, διαδραματίζει σημαντικό οικονομικό και κοινωνικό ρόλο, αφού συμβάλλει στην </w:t>
      </w:r>
      <w:r w:rsidRPr="000720AA">
        <w:rPr>
          <w:rFonts w:ascii="Arial" w:hAnsi="Arial" w:cs="Arial"/>
          <w:bCs/>
          <w:sz w:val="22"/>
          <w:szCs w:val="22"/>
        </w:rPr>
        <w:t>εθνική προσπάθεια</w:t>
      </w:r>
      <w:r w:rsidRPr="00C20C1C">
        <w:rPr>
          <w:rFonts w:ascii="Arial" w:hAnsi="Arial" w:cs="Arial"/>
          <w:sz w:val="22"/>
          <w:szCs w:val="22"/>
        </w:rPr>
        <w:t xml:space="preserve"> για σταθερή και βιώσιμη ανάπτυξη. </w:t>
      </w:r>
    </w:p>
    <w:p w14:paraId="34AA5EF1" w14:textId="333F4DAE" w:rsidR="008C245F" w:rsidRDefault="008C245F" w:rsidP="004B1E62">
      <w:pPr>
        <w:spacing w:line="360" w:lineRule="auto"/>
        <w:jc w:val="both"/>
        <w:rPr>
          <w:rFonts w:ascii="Arial" w:hAnsi="Arial" w:cs="Arial"/>
          <w:sz w:val="22"/>
          <w:szCs w:val="22"/>
        </w:rPr>
      </w:pPr>
      <w:r w:rsidRPr="00C20C1C">
        <w:rPr>
          <w:rFonts w:ascii="Arial" w:hAnsi="Arial" w:cs="Arial"/>
          <w:sz w:val="22"/>
          <w:szCs w:val="22"/>
        </w:rPr>
        <w:t xml:space="preserve">Με λίγα λόγια, μέσω της σύμπραξης των δράσεων της Πολιτείας και του κλάδου της ιδιωτικής </w:t>
      </w:r>
      <w:r w:rsidRPr="000720AA">
        <w:rPr>
          <w:rFonts w:ascii="Arial" w:hAnsi="Arial" w:cs="Arial"/>
          <w:sz w:val="22"/>
          <w:szCs w:val="22"/>
        </w:rPr>
        <w:t>ασφάλισης</w:t>
      </w:r>
      <w:r w:rsidR="000720AA" w:rsidRPr="000720AA">
        <w:rPr>
          <w:rFonts w:ascii="Arial" w:hAnsi="Arial" w:cs="Arial"/>
          <w:sz w:val="22"/>
          <w:szCs w:val="22"/>
        </w:rPr>
        <w:t xml:space="preserve"> </w:t>
      </w:r>
      <w:r w:rsidRPr="000720AA">
        <w:rPr>
          <w:rFonts w:ascii="Arial" w:hAnsi="Arial" w:cs="Arial"/>
          <w:sz w:val="22"/>
          <w:szCs w:val="22"/>
        </w:rPr>
        <w:t xml:space="preserve">διασταυρώνονται και αλληλοσυμπληρώνονται οι έννοιες της κοινωνικής προστασίας και της ατομικής ευθύνης.  </w:t>
      </w:r>
    </w:p>
    <w:p w14:paraId="60897BC0" w14:textId="77777777" w:rsidR="00C52813" w:rsidRPr="000720AA" w:rsidRDefault="00C52813" w:rsidP="004B1E62">
      <w:pPr>
        <w:spacing w:line="360" w:lineRule="auto"/>
        <w:jc w:val="both"/>
        <w:rPr>
          <w:rFonts w:ascii="Arial" w:hAnsi="Arial" w:cs="Arial"/>
          <w:sz w:val="22"/>
          <w:szCs w:val="22"/>
        </w:rPr>
      </w:pPr>
    </w:p>
    <w:p w14:paraId="6EDF43CE" w14:textId="77777777" w:rsidR="00C52813" w:rsidRPr="004468CC" w:rsidRDefault="008C245F" w:rsidP="00C52813">
      <w:pPr>
        <w:spacing w:line="360" w:lineRule="auto"/>
        <w:jc w:val="both"/>
        <w:rPr>
          <w:rFonts w:ascii="Arial" w:hAnsi="Arial" w:cs="Arial"/>
          <w:sz w:val="22"/>
          <w:szCs w:val="22"/>
        </w:rPr>
      </w:pPr>
      <w:r w:rsidRPr="00C20C1C">
        <w:rPr>
          <w:rFonts w:ascii="Arial" w:hAnsi="Arial" w:cs="Arial"/>
          <w:sz w:val="22"/>
          <w:szCs w:val="22"/>
        </w:rPr>
        <w:t>Με αυτές τις σκέψεις</w:t>
      </w:r>
      <w:r w:rsidR="007113E0" w:rsidRPr="00C20C1C">
        <w:rPr>
          <w:rFonts w:ascii="Arial" w:hAnsi="Arial" w:cs="Arial"/>
          <w:sz w:val="22"/>
          <w:szCs w:val="22"/>
        </w:rPr>
        <w:t>, εύχομαι</w:t>
      </w:r>
      <w:r w:rsidR="000720AA">
        <w:rPr>
          <w:rFonts w:ascii="Arial" w:hAnsi="Arial" w:cs="Arial"/>
          <w:sz w:val="22"/>
          <w:szCs w:val="22"/>
        </w:rPr>
        <w:t xml:space="preserve"> </w:t>
      </w:r>
      <w:r w:rsidR="007113E0" w:rsidRPr="00C20C1C">
        <w:rPr>
          <w:rFonts w:ascii="Arial" w:hAnsi="Arial" w:cs="Arial"/>
          <w:sz w:val="22"/>
          <w:szCs w:val="22"/>
        </w:rPr>
        <w:t xml:space="preserve">αφενός να μην σας κούρασα και αφετέρου </w:t>
      </w:r>
      <w:r w:rsidR="00C52813" w:rsidRPr="004468CC">
        <w:rPr>
          <w:rFonts w:ascii="Arial" w:hAnsi="Arial" w:cs="Arial"/>
          <w:bCs/>
          <w:sz w:val="22"/>
          <w:szCs w:val="22"/>
        </w:rPr>
        <w:t>τα καλύτερα</w:t>
      </w:r>
      <w:r w:rsidR="00C52813" w:rsidRPr="004468CC">
        <w:rPr>
          <w:rFonts w:ascii="Arial" w:hAnsi="Arial" w:cs="Arial"/>
          <w:sz w:val="22"/>
          <w:szCs w:val="22"/>
        </w:rPr>
        <w:t xml:space="preserve"> στην </w:t>
      </w:r>
      <w:r w:rsidR="00C52813" w:rsidRPr="004468CC">
        <w:rPr>
          <w:rFonts w:ascii="Arial" w:hAnsi="Arial" w:cs="Arial"/>
          <w:sz w:val="22"/>
          <w:szCs w:val="22"/>
          <w:lang w:val="en-US"/>
        </w:rPr>
        <w:t>INTERLIFE</w:t>
      </w:r>
      <w:r w:rsidR="00C52813" w:rsidRPr="004468CC">
        <w:rPr>
          <w:rFonts w:ascii="Arial" w:hAnsi="Arial" w:cs="Arial"/>
          <w:sz w:val="22"/>
          <w:szCs w:val="22"/>
        </w:rPr>
        <w:t xml:space="preserve">, που πρωταγωνιστεί στον κλάδο της. </w:t>
      </w:r>
    </w:p>
    <w:p w14:paraId="486CBCA2" w14:textId="65FA6C6D" w:rsidR="00C52813" w:rsidRPr="004468CC" w:rsidRDefault="00C52813" w:rsidP="00C52813">
      <w:pPr>
        <w:spacing w:line="360" w:lineRule="auto"/>
        <w:jc w:val="both"/>
        <w:rPr>
          <w:rFonts w:ascii="Arial" w:hAnsi="Arial" w:cs="Arial"/>
          <w:sz w:val="22"/>
          <w:szCs w:val="22"/>
        </w:rPr>
      </w:pPr>
      <w:r w:rsidRPr="004468CC">
        <w:rPr>
          <w:rFonts w:ascii="Arial" w:hAnsi="Arial" w:cs="Arial"/>
          <w:sz w:val="22"/>
          <w:szCs w:val="22"/>
        </w:rPr>
        <w:t>Το πιστοποιούν η κερδοφορία της, η αύξηση παραγωγής, η αύξηση ενεργητικού και επενδύσεων, καθώς και οι υψηλοί δείκτες φερεγγυότητας.</w:t>
      </w:r>
    </w:p>
    <w:p w14:paraId="7263B360" w14:textId="7A347BA7" w:rsidR="00C52813" w:rsidRPr="004468CC" w:rsidRDefault="00C52813" w:rsidP="00C52813">
      <w:pPr>
        <w:spacing w:line="360" w:lineRule="auto"/>
        <w:jc w:val="both"/>
        <w:rPr>
          <w:rFonts w:ascii="Arial" w:hAnsi="Arial" w:cs="Arial"/>
          <w:sz w:val="22"/>
          <w:szCs w:val="22"/>
        </w:rPr>
      </w:pPr>
      <w:r w:rsidRPr="004468CC">
        <w:rPr>
          <w:rFonts w:ascii="Arial" w:hAnsi="Arial" w:cs="Arial"/>
          <w:sz w:val="22"/>
          <w:szCs w:val="22"/>
        </w:rPr>
        <w:t>Το γεγονός ότι τα κέρδη προ φόρων ανήλθαν σε 17,29 εκ. ευρώ το 202</w:t>
      </w:r>
      <w:r w:rsidR="00E22747">
        <w:rPr>
          <w:rFonts w:ascii="Arial" w:hAnsi="Arial" w:cs="Arial"/>
          <w:sz w:val="22"/>
          <w:szCs w:val="22"/>
          <w:lang w:val="en-US"/>
        </w:rPr>
        <w:t>3</w:t>
      </w:r>
      <w:r w:rsidRPr="004468CC">
        <w:rPr>
          <w:rFonts w:ascii="Arial" w:hAnsi="Arial" w:cs="Arial"/>
          <w:sz w:val="22"/>
          <w:szCs w:val="22"/>
        </w:rPr>
        <w:t xml:space="preserve">, τα εγγεγραμμένα ασφάλιστρα σε 93,82 εκ. ευρώ, τα δεδουλευμένα ασφάλιστρα σε 88,56 εκατομμύρια ευρώ και τα ίδια κεφάλαια διαμορφώθηκαν στα 130,99 εκ. ευρώ, </w:t>
      </w:r>
    </w:p>
    <w:p w14:paraId="75E55147" w14:textId="77777777" w:rsidR="00C52813" w:rsidRPr="004468CC" w:rsidRDefault="00C52813" w:rsidP="00C52813">
      <w:pPr>
        <w:spacing w:line="360" w:lineRule="auto"/>
        <w:jc w:val="both"/>
        <w:rPr>
          <w:rFonts w:ascii="Arial" w:hAnsi="Arial" w:cs="Arial"/>
          <w:sz w:val="22"/>
          <w:szCs w:val="22"/>
        </w:rPr>
      </w:pPr>
      <w:r w:rsidRPr="004468CC">
        <w:rPr>
          <w:rFonts w:ascii="Arial" w:hAnsi="Arial" w:cs="Arial"/>
          <w:sz w:val="22"/>
          <w:szCs w:val="22"/>
        </w:rPr>
        <w:t>είναι αποτέλεσμα σκληρής, μεθοδικής και αποτελεσματικής δουλειάς.</w:t>
      </w:r>
    </w:p>
    <w:p w14:paraId="26128126" w14:textId="1EA0BD08" w:rsidR="00C52813" w:rsidRPr="004468CC" w:rsidRDefault="00C52813" w:rsidP="00C52813">
      <w:pPr>
        <w:spacing w:line="360" w:lineRule="auto"/>
        <w:jc w:val="both"/>
        <w:rPr>
          <w:rFonts w:ascii="Arial" w:hAnsi="Arial" w:cs="Arial"/>
          <w:sz w:val="22"/>
          <w:szCs w:val="22"/>
        </w:rPr>
      </w:pPr>
      <w:r w:rsidRPr="004468CC">
        <w:rPr>
          <w:rFonts w:ascii="Arial" w:hAnsi="Arial" w:cs="Arial"/>
          <w:sz w:val="22"/>
          <w:szCs w:val="22"/>
        </w:rPr>
        <w:t>Δεν έτυχαν, πέτυχαν!</w:t>
      </w:r>
    </w:p>
    <w:p w14:paraId="791B2F3B" w14:textId="1780AF14" w:rsidR="00C52813" w:rsidRPr="004468CC" w:rsidRDefault="00C52813" w:rsidP="00C52813">
      <w:pPr>
        <w:spacing w:line="360" w:lineRule="auto"/>
        <w:jc w:val="both"/>
        <w:rPr>
          <w:rFonts w:ascii="Arial" w:hAnsi="Arial" w:cs="Arial"/>
          <w:sz w:val="22"/>
          <w:szCs w:val="22"/>
        </w:rPr>
      </w:pPr>
      <w:r w:rsidRPr="004468CC">
        <w:rPr>
          <w:rFonts w:ascii="Arial" w:hAnsi="Arial" w:cs="Arial"/>
          <w:sz w:val="22"/>
          <w:szCs w:val="22"/>
        </w:rPr>
        <w:t>Και αυτό πιστώνεται σε κάθε μια και σε κάθε έναν από εσάς, που κάνετε αυτήν την εταιρεία να ξεχωρίζει!</w:t>
      </w:r>
    </w:p>
    <w:p w14:paraId="22EFD7D5" w14:textId="77777777" w:rsidR="00C52813" w:rsidRPr="004468CC" w:rsidRDefault="00C52813" w:rsidP="00C52813">
      <w:pPr>
        <w:spacing w:line="360" w:lineRule="auto"/>
        <w:jc w:val="both"/>
        <w:rPr>
          <w:rFonts w:ascii="Arial" w:hAnsi="Arial" w:cs="Arial"/>
          <w:sz w:val="22"/>
          <w:szCs w:val="22"/>
        </w:rPr>
      </w:pPr>
      <w:r w:rsidRPr="004468CC">
        <w:rPr>
          <w:rFonts w:ascii="Arial" w:hAnsi="Arial" w:cs="Arial"/>
          <w:sz w:val="22"/>
          <w:szCs w:val="22"/>
        </w:rPr>
        <w:t>Οραματιστήκατε την επιτυχία και την κάνατε πράξη!</w:t>
      </w:r>
    </w:p>
    <w:p w14:paraId="04014B4D" w14:textId="77777777" w:rsidR="00C52813" w:rsidRPr="004468CC" w:rsidRDefault="00C52813" w:rsidP="00C52813">
      <w:pPr>
        <w:spacing w:line="360" w:lineRule="auto"/>
        <w:jc w:val="both"/>
        <w:rPr>
          <w:rFonts w:ascii="Arial" w:hAnsi="Arial" w:cs="Arial"/>
          <w:sz w:val="22"/>
          <w:szCs w:val="22"/>
        </w:rPr>
      </w:pPr>
      <w:r w:rsidRPr="004468CC">
        <w:rPr>
          <w:rFonts w:ascii="Arial" w:hAnsi="Arial" w:cs="Arial"/>
          <w:sz w:val="22"/>
          <w:szCs w:val="22"/>
        </w:rPr>
        <w:t>Δημιουργήσατε σχέσεις εμπιστοσύνης με τους πελάτες σας και επενδύσατε σε αυτές!</w:t>
      </w:r>
    </w:p>
    <w:p w14:paraId="40B285E4" w14:textId="77777777" w:rsidR="00C52813" w:rsidRPr="004468CC" w:rsidRDefault="00C52813" w:rsidP="00C52813">
      <w:pPr>
        <w:spacing w:line="360" w:lineRule="auto"/>
        <w:jc w:val="both"/>
        <w:rPr>
          <w:rFonts w:ascii="Arial" w:hAnsi="Arial" w:cs="Arial"/>
          <w:sz w:val="22"/>
          <w:szCs w:val="22"/>
        </w:rPr>
      </w:pPr>
      <w:r w:rsidRPr="004468CC">
        <w:rPr>
          <w:rFonts w:ascii="Arial" w:hAnsi="Arial" w:cs="Arial"/>
          <w:sz w:val="22"/>
          <w:szCs w:val="22"/>
        </w:rPr>
        <w:t>Άλλωστε, κάθε επιτυχημένη επιχείρηση είναι οι άνθρωποί της!</w:t>
      </w:r>
    </w:p>
    <w:p w14:paraId="474E4864" w14:textId="77777777" w:rsidR="00C52813" w:rsidRPr="004468CC" w:rsidRDefault="00C52813" w:rsidP="00C52813">
      <w:pPr>
        <w:spacing w:line="360" w:lineRule="auto"/>
        <w:jc w:val="both"/>
        <w:rPr>
          <w:rFonts w:ascii="Arial" w:hAnsi="Arial" w:cs="Arial"/>
          <w:sz w:val="22"/>
          <w:szCs w:val="22"/>
        </w:rPr>
      </w:pPr>
      <w:r w:rsidRPr="004468CC">
        <w:rPr>
          <w:rFonts w:ascii="Arial" w:hAnsi="Arial" w:cs="Arial"/>
          <w:sz w:val="22"/>
          <w:szCs w:val="22"/>
        </w:rPr>
        <w:t>Σας ευχαριστώ.</w:t>
      </w:r>
    </w:p>
    <w:p w14:paraId="4F02DDBC" w14:textId="213BFB66" w:rsidR="00760720" w:rsidRPr="004468CC" w:rsidRDefault="00760720" w:rsidP="00C52813">
      <w:pPr>
        <w:spacing w:line="360" w:lineRule="auto"/>
        <w:jc w:val="both"/>
        <w:rPr>
          <w:rFonts w:ascii="Arial" w:hAnsi="Arial" w:cs="Arial"/>
          <w:sz w:val="22"/>
          <w:szCs w:val="22"/>
        </w:rPr>
      </w:pPr>
    </w:p>
    <w:p w14:paraId="3C014579" w14:textId="77777777" w:rsidR="005144E9" w:rsidRPr="00C20C1C" w:rsidRDefault="005D30AE" w:rsidP="009216B7">
      <w:pPr>
        <w:spacing w:line="360" w:lineRule="auto"/>
        <w:jc w:val="both"/>
        <w:rPr>
          <w:rFonts w:ascii="Arial" w:hAnsi="Arial" w:cs="Arial"/>
          <w:sz w:val="22"/>
          <w:szCs w:val="22"/>
        </w:rPr>
      </w:pPr>
      <w:r w:rsidRPr="00C20C1C">
        <w:rPr>
          <w:rFonts w:ascii="Arial" w:hAnsi="Arial" w:cs="Arial"/>
          <w:sz w:val="22"/>
          <w:szCs w:val="22"/>
        </w:rPr>
        <w:t xml:space="preserve"> </w:t>
      </w:r>
    </w:p>
    <w:sectPr w:rsidR="005144E9" w:rsidRPr="00C20C1C" w:rsidSect="009B079A">
      <w:headerReference w:type="default" r:id="rId8"/>
      <w:footerReference w:type="even" r:id="rId9"/>
      <w:footerReference w:type="default" r:id="rId10"/>
      <w:headerReference w:type="first" r:id="rId11"/>
      <w:footerReference w:type="first" r:id="rId12"/>
      <w:pgSz w:w="11906" w:h="16838"/>
      <w:pgMar w:top="1440" w:right="1558" w:bottom="1440" w:left="1800" w:header="720" w:footer="720" w:gutter="0"/>
      <w:cols w:space="72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E8890A" w14:textId="77777777" w:rsidR="00943341" w:rsidRDefault="00943341" w:rsidP="002C74ED">
      <w:r>
        <w:separator/>
      </w:r>
    </w:p>
  </w:endnote>
  <w:endnote w:type="continuationSeparator" w:id="0">
    <w:p w14:paraId="6AD7CF1C" w14:textId="77777777" w:rsidR="00943341" w:rsidRDefault="00943341" w:rsidP="002C7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5CBE36" w14:textId="77777777" w:rsidR="006047ED" w:rsidRDefault="006047E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4C2D08" w14:textId="2E0A0455" w:rsidR="006047ED" w:rsidRDefault="00C52813">
    <w:pPr>
      <w:pStyle w:val="ab"/>
    </w:pPr>
    <w:r>
      <w:rPr>
        <w:noProof/>
      </w:rPr>
      <mc:AlternateContent>
        <mc:Choice Requires="wps">
          <w:drawing>
            <wp:anchor distT="0" distB="0" distL="0" distR="0" simplePos="0" relativeHeight="251657216" behindDoc="0" locked="0" layoutInCell="1" allowOverlap="1" wp14:anchorId="319A2F09" wp14:editId="3A2EBCB3">
              <wp:simplePos x="0" y="0"/>
              <wp:positionH relativeFrom="margin">
                <wp:align>center</wp:align>
              </wp:positionH>
              <wp:positionV relativeFrom="paragraph">
                <wp:posOffset>635</wp:posOffset>
              </wp:positionV>
              <wp:extent cx="340995" cy="172720"/>
              <wp:effectExtent l="0" t="0" r="0" b="0"/>
              <wp:wrapSquare wrapText="largest"/>
              <wp:docPr id="1896465243" name="Πλαίσιο κειμένου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 cy="172720"/>
                      </a:xfrm>
                      <a:prstGeom prst="rect">
                        <a:avLst/>
                      </a:prstGeom>
                      <a:solidFill>
                        <a:srgbClr val="FFFFFF">
                          <a:alpha val="0"/>
                        </a:srgbClr>
                      </a:solidFill>
                      <a:ln>
                        <a:noFill/>
                      </a:ln>
                    </wps:spPr>
                    <wps:txbx>
                      <w:txbxContent>
                        <w:p w14:paraId="2CD12DAA" w14:textId="77777777" w:rsidR="006047ED" w:rsidRDefault="00694A8C">
                          <w:pPr>
                            <w:pStyle w:val="ab"/>
                          </w:pPr>
                          <w:r>
                            <w:rPr>
                              <w:rStyle w:val="a5"/>
                            </w:rPr>
                            <w:fldChar w:fldCharType="begin"/>
                          </w:r>
                          <w:r w:rsidR="006047ED">
                            <w:rPr>
                              <w:rStyle w:val="a5"/>
                            </w:rPr>
                            <w:instrText xml:space="preserve"> PAGE </w:instrText>
                          </w:r>
                          <w:r>
                            <w:rPr>
                              <w:rStyle w:val="a5"/>
                            </w:rPr>
                            <w:fldChar w:fldCharType="separate"/>
                          </w:r>
                          <w:r w:rsidR="0087052B">
                            <w:rPr>
                              <w:rStyle w:val="a5"/>
                              <w:noProof/>
                            </w:rPr>
                            <w:t>16</w:t>
                          </w:r>
                          <w:r>
                            <w:rPr>
                              <w:rStyle w:val="a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9A2F09" id="_x0000_t202" coordsize="21600,21600" o:spt="202" path="m,l,21600r21600,l21600,xe">
              <v:stroke joinstyle="miter"/>
              <v:path gradientshapeok="t" o:connecttype="rect"/>
            </v:shapetype>
            <v:shape id="Πλαίσιο κειμένου 1" o:spid="_x0000_s1027" type="#_x0000_t202" style="position:absolute;margin-left:0;margin-top:.05pt;width:26.85pt;height:13.6pt;z-index:251657216;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" stroked="f">
              <v:fill opacity="0"/>
              <v:textbox inset="0,0,0,0">
                <w:txbxContent>
                  <w:p w14:paraId="2CD12DAA" w14:textId="77777777" w:rsidR="006047ED" w:rsidRDefault="00694A8C">
                    <w:pPr>
                      <w:pStyle w:val="ab"/>
                    </w:pPr>
                    <w:r>
                      <w:rPr>
                        <w:rStyle w:val="a5"/>
                      </w:rPr>
                      <w:fldChar w:fldCharType="begin"/>
                    </w:r>
                    <w:r w:rsidR="006047ED">
                      <w:rPr>
                        <w:rStyle w:val="a5"/>
                      </w:rPr>
                      <w:instrText xml:space="preserve"> PAGE </w:instrText>
                    </w:r>
                    <w:r>
                      <w:rPr>
                        <w:rStyle w:val="a5"/>
                      </w:rPr>
                      <w:fldChar w:fldCharType="separate"/>
                    </w:r>
                    <w:r w:rsidR="0087052B">
                      <w:rPr>
                        <w:rStyle w:val="a5"/>
                        <w:noProof/>
                      </w:rPr>
                      <w:t>16</w:t>
                    </w:r>
                    <w:r>
                      <w:rPr>
                        <w:rStyle w:val="a5"/>
                      </w:rPr>
                      <w:fldChar w:fldCharType="end"/>
                    </w:r>
                  </w:p>
                </w:txbxContent>
              </v:textbox>
              <w10:wrap type="square" side="largest"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2E7BA" w14:textId="77777777" w:rsidR="006047ED" w:rsidRDefault="006047E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E89C2C" w14:textId="77777777" w:rsidR="00943341" w:rsidRDefault="00943341" w:rsidP="002C74ED">
      <w:r>
        <w:separator/>
      </w:r>
    </w:p>
  </w:footnote>
  <w:footnote w:type="continuationSeparator" w:id="0">
    <w:p w14:paraId="6D674C26" w14:textId="77777777" w:rsidR="00943341" w:rsidRDefault="00943341" w:rsidP="002C74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331F66" w14:textId="195C5F37" w:rsidR="006047ED" w:rsidRDefault="00C52813">
    <w:pPr>
      <w:pStyle w:val="ac"/>
      <w:ind w:right="360"/>
    </w:pPr>
    <w:r>
      <w:rPr>
        <w:noProof/>
      </w:rPr>
      <mc:AlternateContent>
        <mc:Choice Requires="wps">
          <w:drawing>
            <wp:anchor distT="0" distB="0" distL="0" distR="0" simplePos="0" relativeHeight="251658240" behindDoc="0" locked="0" layoutInCell="1" allowOverlap="1" wp14:anchorId="7275F08C" wp14:editId="0A7A8566">
              <wp:simplePos x="0" y="0"/>
              <wp:positionH relativeFrom="page">
                <wp:posOffset>6264275</wp:posOffset>
              </wp:positionH>
              <wp:positionV relativeFrom="paragraph">
                <wp:posOffset>635</wp:posOffset>
              </wp:positionV>
              <wp:extent cx="340995" cy="172720"/>
              <wp:effectExtent l="0" t="0" r="0" b="0"/>
              <wp:wrapSquare wrapText="largest"/>
              <wp:docPr id="1208413153" name="Πλαίσιο κειμένου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 cy="172720"/>
                      </a:xfrm>
                      <a:prstGeom prst="rect">
                        <a:avLst/>
                      </a:prstGeom>
                      <a:solidFill>
                        <a:srgbClr val="FFFFFF">
                          <a:alpha val="0"/>
                        </a:srgbClr>
                      </a:solidFill>
                      <a:ln>
                        <a:noFill/>
                      </a:ln>
                    </wps:spPr>
                    <wps:txbx>
                      <w:txbxContent>
                        <w:p w14:paraId="030B2FA2" w14:textId="77777777" w:rsidR="006047ED" w:rsidRDefault="00694A8C">
                          <w:pPr>
                            <w:pStyle w:val="ac"/>
                          </w:pPr>
                          <w:r>
                            <w:rPr>
                              <w:rStyle w:val="a5"/>
                            </w:rPr>
                            <w:fldChar w:fldCharType="begin"/>
                          </w:r>
                          <w:r w:rsidR="006047ED">
                            <w:rPr>
                              <w:rStyle w:val="a5"/>
                            </w:rPr>
                            <w:instrText xml:space="preserve"> PAGE </w:instrText>
                          </w:r>
                          <w:r>
                            <w:rPr>
                              <w:rStyle w:val="a5"/>
                            </w:rPr>
                            <w:fldChar w:fldCharType="separate"/>
                          </w:r>
                          <w:r w:rsidR="0087052B">
                            <w:rPr>
                              <w:rStyle w:val="a5"/>
                              <w:noProof/>
                            </w:rPr>
                            <w:t>16</w:t>
                          </w:r>
                          <w:r>
                            <w:rPr>
                              <w:rStyle w:val="a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75F08C" id="_x0000_t202" coordsize="21600,21600" o:spt="202" path="m,l,21600r21600,l21600,xe">
              <v:stroke joinstyle="miter"/>
              <v:path gradientshapeok="t" o:connecttype="rect"/>
            </v:shapetype>
            <v:shape id="Πλαίσιο κειμένου 3" o:spid="_x0000_s1026" type="#_x0000_t202" style="position:absolute;margin-left:493.25pt;margin-top:.05pt;width:26.85pt;height:13.6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" stroked="f">
              <v:fill opacity="0"/>
              <v:textbox inset="0,0,0,0">
                <w:txbxContent>
                  <w:p w14:paraId="030B2FA2" w14:textId="77777777" w:rsidR="006047ED" w:rsidRDefault="00694A8C">
                    <w:pPr>
                      <w:pStyle w:val="ac"/>
                    </w:pPr>
                    <w:r>
                      <w:rPr>
                        <w:rStyle w:val="a5"/>
                      </w:rPr>
                      <w:fldChar w:fldCharType="begin"/>
                    </w:r>
                    <w:r w:rsidR="006047ED">
                      <w:rPr>
                        <w:rStyle w:val="a5"/>
                      </w:rPr>
                      <w:instrText xml:space="preserve"> PAGE </w:instrText>
                    </w:r>
                    <w:r>
                      <w:rPr>
                        <w:rStyle w:val="a5"/>
                      </w:rPr>
                      <w:fldChar w:fldCharType="separate"/>
                    </w:r>
                    <w:r w:rsidR="0087052B">
                      <w:rPr>
                        <w:rStyle w:val="a5"/>
                        <w:noProof/>
                      </w:rPr>
                      <w:t>16</w:t>
                    </w:r>
                    <w:r>
                      <w:rPr>
                        <w:rStyle w:val="a5"/>
                      </w:rPr>
                      <w:fldChar w:fldCharType="end"/>
                    </w:r>
                  </w:p>
                </w:txbxContent>
              </v:textbox>
              <w10:wrap type="square" side="largest" anchorx="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935A9" w14:textId="77777777" w:rsidR="006047ED" w:rsidRDefault="006047E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0722A0"/>
    <w:multiLevelType w:val="multilevel"/>
    <w:tmpl w:val="3250A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6003C7"/>
    <w:multiLevelType w:val="multilevel"/>
    <w:tmpl w:val="44EC9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7A7D87"/>
    <w:multiLevelType w:val="hybridMultilevel"/>
    <w:tmpl w:val="3EE8CC8A"/>
    <w:lvl w:ilvl="0" w:tplc="0FC08D40">
      <w:start w:val="21"/>
      <w:numFmt w:val="bullet"/>
      <w:lvlText w:val="-"/>
      <w:lvlJc w:val="left"/>
      <w:pPr>
        <w:ind w:left="720" w:hanging="360"/>
      </w:pPr>
      <w:rPr>
        <w:rFonts w:ascii="Arial" w:eastAsia="Times New Roman" w:hAnsi="Arial" w:cs="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09F232E7"/>
    <w:multiLevelType w:val="hybridMultilevel"/>
    <w:tmpl w:val="A042B318"/>
    <w:lvl w:ilvl="0" w:tplc="04080005">
      <w:start w:val="1"/>
      <w:numFmt w:val="bullet"/>
      <w:lvlText w:val=""/>
      <w:lvlJc w:val="left"/>
      <w:pPr>
        <w:ind w:left="720" w:hanging="360"/>
      </w:pPr>
      <w:rPr>
        <w:rFonts w:ascii="Wingdings" w:hAnsi="Wingdings"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4" w15:restartNumberingAfterBreak="0">
    <w:nsid w:val="19935669"/>
    <w:multiLevelType w:val="hybridMultilevel"/>
    <w:tmpl w:val="C90C4770"/>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47764EE2"/>
    <w:multiLevelType w:val="hybridMultilevel"/>
    <w:tmpl w:val="0C08CEF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15:restartNumberingAfterBreak="0">
    <w:nsid w:val="490A36A9"/>
    <w:multiLevelType w:val="hybridMultilevel"/>
    <w:tmpl w:val="70CCA3AE"/>
    <w:lvl w:ilvl="0" w:tplc="AEFEEAAC">
      <w:numFmt w:val="bullet"/>
      <w:lvlText w:val="-"/>
      <w:lvlJc w:val="left"/>
      <w:pPr>
        <w:ind w:left="1080" w:hanging="360"/>
      </w:pPr>
      <w:rPr>
        <w:rFonts w:ascii="Calibri" w:eastAsiaTheme="minorEastAsia"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9E764C3"/>
    <w:multiLevelType w:val="multilevel"/>
    <w:tmpl w:val="D79AE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2560C5"/>
    <w:multiLevelType w:val="multilevel"/>
    <w:tmpl w:val="7B82A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12F00A7"/>
    <w:multiLevelType w:val="hybridMultilevel"/>
    <w:tmpl w:val="7320FAC8"/>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15:restartNumberingAfterBreak="0">
    <w:nsid w:val="6BEA34E1"/>
    <w:multiLevelType w:val="multilevel"/>
    <w:tmpl w:val="9CD4E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C917CB"/>
    <w:multiLevelType w:val="hybridMultilevel"/>
    <w:tmpl w:val="29CCF258"/>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762B0E81"/>
    <w:multiLevelType w:val="hybridMultilevel"/>
    <w:tmpl w:val="975AE0F0"/>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7C1E6272"/>
    <w:multiLevelType w:val="multilevel"/>
    <w:tmpl w:val="E9BEB1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8458139">
    <w:abstractNumId w:val="3"/>
  </w:num>
  <w:num w:numId="2" w16cid:durableId="579871512">
    <w:abstractNumId w:val="5"/>
  </w:num>
  <w:num w:numId="3" w16cid:durableId="1012219546">
    <w:abstractNumId w:val="11"/>
  </w:num>
  <w:num w:numId="4" w16cid:durableId="205803629">
    <w:abstractNumId w:val="9"/>
  </w:num>
  <w:num w:numId="5" w16cid:durableId="2105958675">
    <w:abstractNumId w:val="4"/>
  </w:num>
  <w:num w:numId="6" w16cid:durableId="585111071">
    <w:abstractNumId w:val="1"/>
  </w:num>
  <w:num w:numId="7" w16cid:durableId="501355375">
    <w:abstractNumId w:val="7"/>
  </w:num>
  <w:num w:numId="8" w16cid:durableId="1737776663">
    <w:abstractNumId w:val="13"/>
  </w:num>
  <w:num w:numId="9" w16cid:durableId="52772834">
    <w:abstractNumId w:val="10"/>
  </w:num>
  <w:num w:numId="10" w16cid:durableId="1069032742">
    <w:abstractNumId w:val="2"/>
  </w:num>
  <w:num w:numId="11" w16cid:durableId="795369556">
    <w:abstractNumId w:val="0"/>
  </w:num>
  <w:num w:numId="12" w16cid:durableId="337195546">
    <w:abstractNumId w:val="12"/>
  </w:num>
  <w:num w:numId="13" w16cid:durableId="1224294766">
    <w:abstractNumId w:val="8"/>
  </w:num>
  <w:num w:numId="14" w16cid:durableId="11838624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C1E"/>
    <w:rsid w:val="00001A6B"/>
    <w:rsid w:val="00001B1F"/>
    <w:rsid w:val="000046E6"/>
    <w:rsid w:val="00004BA8"/>
    <w:rsid w:val="000059EF"/>
    <w:rsid w:val="0000717A"/>
    <w:rsid w:val="00007279"/>
    <w:rsid w:val="00007364"/>
    <w:rsid w:val="00007AD0"/>
    <w:rsid w:val="00007BA7"/>
    <w:rsid w:val="00010C48"/>
    <w:rsid w:val="0001193E"/>
    <w:rsid w:val="00011F5C"/>
    <w:rsid w:val="00013433"/>
    <w:rsid w:val="000134F2"/>
    <w:rsid w:val="00013B1C"/>
    <w:rsid w:val="00013FCD"/>
    <w:rsid w:val="00015985"/>
    <w:rsid w:val="000159C9"/>
    <w:rsid w:val="00015B1A"/>
    <w:rsid w:val="0001603F"/>
    <w:rsid w:val="00016198"/>
    <w:rsid w:val="000161A1"/>
    <w:rsid w:val="000203CB"/>
    <w:rsid w:val="00020497"/>
    <w:rsid w:val="000205A6"/>
    <w:rsid w:val="00020B62"/>
    <w:rsid w:val="000213F3"/>
    <w:rsid w:val="00023678"/>
    <w:rsid w:val="00023A74"/>
    <w:rsid w:val="000244B8"/>
    <w:rsid w:val="0002487E"/>
    <w:rsid w:val="00024DE5"/>
    <w:rsid w:val="000263C5"/>
    <w:rsid w:val="000266AC"/>
    <w:rsid w:val="00026833"/>
    <w:rsid w:val="00026A9E"/>
    <w:rsid w:val="00026AB9"/>
    <w:rsid w:val="00026E52"/>
    <w:rsid w:val="00026E8C"/>
    <w:rsid w:val="00026F0B"/>
    <w:rsid w:val="00027924"/>
    <w:rsid w:val="00027F54"/>
    <w:rsid w:val="0003048B"/>
    <w:rsid w:val="0003229A"/>
    <w:rsid w:val="000342C1"/>
    <w:rsid w:val="00034752"/>
    <w:rsid w:val="00034915"/>
    <w:rsid w:val="0003571C"/>
    <w:rsid w:val="00035A02"/>
    <w:rsid w:val="00035CD8"/>
    <w:rsid w:val="00035DEE"/>
    <w:rsid w:val="00036913"/>
    <w:rsid w:val="0003733E"/>
    <w:rsid w:val="00037855"/>
    <w:rsid w:val="00040BFA"/>
    <w:rsid w:val="00040F5E"/>
    <w:rsid w:val="00041A54"/>
    <w:rsid w:val="00041C59"/>
    <w:rsid w:val="00042879"/>
    <w:rsid w:val="0004297B"/>
    <w:rsid w:val="00042E32"/>
    <w:rsid w:val="00043E04"/>
    <w:rsid w:val="00044E81"/>
    <w:rsid w:val="000456BB"/>
    <w:rsid w:val="000457FC"/>
    <w:rsid w:val="0004582C"/>
    <w:rsid w:val="0004688D"/>
    <w:rsid w:val="00046F8D"/>
    <w:rsid w:val="00047494"/>
    <w:rsid w:val="000479D2"/>
    <w:rsid w:val="00050690"/>
    <w:rsid w:val="0005104F"/>
    <w:rsid w:val="00051184"/>
    <w:rsid w:val="00051274"/>
    <w:rsid w:val="00051443"/>
    <w:rsid w:val="00051516"/>
    <w:rsid w:val="00052943"/>
    <w:rsid w:val="00053229"/>
    <w:rsid w:val="00054300"/>
    <w:rsid w:val="00054558"/>
    <w:rsid w:val="000553D8"/>
    <w:rsid w:val="00055477"/>
    <w:rsid w:val="00055875"/>
    <w:rsid w:val="000559DA"/>
    <w:rsid w:val="00055EDD"/>
    <w:rsid w:val="0005710F"/>
    <w:rsid w:val="00057447"/>
    <w:rsid w:val="000610D0"/>
    <w:rsid w:val="0006120F"/>
    <w:rsid w:val="0006194D"/>
    <w:rsid w:val="00062226"/>
    <w:rsid w:val="00062454"/>
    <w:rsid w:val="000627F7"/>
    <w:rsid w:val="0006291D"/>
    <w:rsid w:val="00065808"/>
    <w:rsid w:val="0006612E"/>
    <w:rsid w:val="00066B02"/>
    <w:rsid w:val="000674C7"/>
    <w:rsid w:val="00070238"/>
    <w:rsid w:val="00070467"/>
    <w:rsid w:val="00071258"/>
    <w:rsid w:val="000719FF"/>
    <w:rsid w:val="00071F0D"/>
    <w:rsid w:val="000720AA"/>
    <w:rsid w:val="00072C85"/>
    <w:rsid w:val="000735CE"/>
    <w:rsid w:val="000744E7"/>
    <w:rsid w:val="0007469A"/>
    <w:rsid w:val="00076151"/>
    <w:rsid w:val="000769D8"/>
    <w:rsid w:val="000779FE"/>
    <w:rsid w:val="0008011B"/>
    <w:rsid w:val="00080E28"/>
    <w:rsid w:val="0008351A"/>
    <w:rsid w:val="000835D9"/>
    <w:rsid w:val="000839F0"/>
    <w:rsid w:val="000845FB"/>
    <w:rsid w:val="00084EE3"/>
    <w:rsid w:val="00085BB6"/>
    <w:rsid w:val="00086233"/>
    <w:rsid w:val="00086432"/>
    <w:rsid w:val="000874E7"/>
    <w:rsid w:val="000903CA"/>
    <w:rsid w:val="00090434"/>
    <w:rsid w:val="00090680"/>
    <w:rsid w:val="00090876"/>
    <w:rsid w:val="00090B38"/>
    <w:rsid w:val="0009137A"/>
    <w:rsid w:val="0009197E"/>
    <w:rsid w:val="000925A1"/>
    <w:rsid w:val="0009309E"/>
    <w:rsid w:val="00093279"/>
    <w:rsid w:val="000941FD"/>
    <w:rsid w:val="0009579A"/>
    <w:rsid w:val="00096362"/>
    <w:rsid w:val="00096BFA"/>
    <w:rsid w:val="00096C4E"/>
    <w:rsid w:val="00096F5D"/>
    <w:rsid w:val="00097103"/>
    <w:rsid w:val="00097762"/>
    <w:rsid w:val="000A10DF"/>
    <w:rsid w:val="000A1136"/>
    <w:rsid w:val="000A27ED"/>
    <w:rsid w:val="000A2861"/>
    <w:rsid w:val="000A2947"/>
    <w:rsid w:val="000A2AF1"/>
    <w:rsid w:val="000A3058"/>
    <w:rsid w:val="000A3413"/>
    <w:rsid w:val="000A3AE5"/>
    <w:rsid w:val="000A3CD5"/>
    <w:rsid w:val="000A4A47"/>
    <w:rsid w:val="000A4E52"/>
    <w:rsid w:val="000A4E7F"/>
    <w:rsid w:val="000A5F6A"/>
    <w:rsid w:val="000A60FC"/>
    <w:rsid w:val="000A7980"/>
    <w:rsid w:val="000A7DD9"/>
    <w:rsid w:val="000B00F2"/>
    <w:rsid w:val="000B106B"/>
    <w:rsid w:val="000B16A4"/>
    <w:rsid w:val="000B1B3B"/>
    <w:rsid w:val="000B2133"/>
    <w:rsid w:val="000B4B2A"/>
    <w:rsid w:val="000B53B9"/>
    <w:rsid w:val="000B554D"/>
    <w:rsid w:val="000B5A26"/>
    <w:rsid w:val="000B5AEA"/>
    <w:rsid w:val="000B61DF"/>
    <w:rsid w:val="000B6A05"/>
    <w:rsid w:val="000B736D"/>
    <w:rsid w:val="000B783C"/>
    <w:rsid w:val="000B790D"/>
    <w:rsid w:val="000B792F"/>
    <w:rsid w:val="000B7E0A"/>
    <w:rsid w:val="000C0EB0"/>
    <w:rsid w:val="000C15A8"/>
    <w:rsid w:val="000C183A"/>
    <w:rsid w:val="000C1B3A"/>
    <w:rsid w:val="000C27C3"/>
    <w:rsid w:val="000C3D8A"/>
    <w:rsid w:val="000C4DEE"/>
    <w:rsid w:val="000C4EBD"/>
    <w:rsid w:val="000C5431"/>
    <w:rsid w:val="000C5E8A"/>
    <w:rsid w:val="000C6BFB"/>
    <w:rsid w:val="000C70A6"/>
    <w:rsid w:val="000C781D"/>
    <w:rsid w:val="000D0352"/>
    <w:rsid w:val="000D26D4"/>
    <w:rsid w:val="000D415C"/>
    <w:rsid w:val="000D4EBC"/>
    <w:rsid w:val="000D5043"/>
    <w:rsid w:val="000D511A"/>
    <w:rsid w:val="000D52FB"/>
    <w:rsid w:val="000D543C"/>
    <w:rsid w:val="000D55C3"/>
    <w:rsid w:val="000D566B"/>
    <w:rsid w:val="000D6898"/>
    <w:rsid w:val="000D6D30"/>
    <w:rsid w:val="000D7068"/>
    <w:rsid w:val="000D795D"/>
    <w:rsid w:val="000D7A27"/>
    <w:rsid w:val="000E214F"/>
    <w:rsid w:val="000E28F2"/>
    <w:rsid w:val="000E47B6"/>
    <w:rsid w:val="000E49F3"/>
    <w:rsid w:val="000E5677"/>
    <w:rsid w:val="000E5C5C"/>
    <w:rsid w:val="000E5D10"/>
    <w:rsid w:val="000E5F85"/>
    <w:rsid w:val="000E6035"/>
    <w:rsid w:val="000E6AB7"/>
    <w:rsid w:val="000E7151"/>
    <w:rsid w:val="000E72EB"/>
    <w:rsid w:val="000E7E98"/>
    <w:rsid w:val="000F185A"/>
    <w:rsid w:val="000F1D41"/>
    <w:rsid w:val="000F1D45"/>
    <w:rsid w:val="000F2150"/>
    <w:rsid w:val="000F2BA3"/>
    <w:rsid w:val="000F319A"/>
    <w:rsid w:val="000F4999"/>
    <w:rsid w:val="000F503D"/>
    <w:rsid w:val="000F58E1"/>
    <w:rsid w:val="000F66E3"/>
    <w:rsid w:val="000F6C82"/>
    <w:rsid w:val="00100463"/>
    <w:rsid w:val="001014F6"/>
    <w:rsid w:val="00102382"/>
    <w:rsid w:val="001023F1"/>
    <w:rsid w:val="001029AC"/>
    <w:rsid w:val="00104964"/>
    <w:rsid w:val="001049BD"/>
    <w:rsid w:val="001066E2"/>
    <w:rsid w:val="00107DD8"/>
    <w:rsid w:val="00110964"/>
    <w:rsid w:val="0011104E"/>
    <w:rsid w:val="001114E9"/>
    <w:rsid w:val="00112650"/>
    <w:rsid w:val="001138BE"/>
    <w:rsid w:val="001154C1"/>
    <w:rsid w:val="00116054"/>
    <w:rsid w:val="00116F8B"/>
    <w:rsid w:val="00117245"/>
    <w:rsid w:val="00117A26"/>
    <w:rsid w:val="00120D15"/>
    <w:rsid w:val="001216BD"/>
    <w:rsid w:val="001216EB"/>
    <w:rsid w:val="001219DD"/>
    <w:rsid w:val="00121BB0"/>
    <w:rsid w:val="00121EE6"/>
    <w:rsid w:val="00121F67"/>
    <w:rsid w:val="00122320"/>
    <w:rsid w:val="00122A13"/>
    <w:rsid w:val="00122B1F"/>
    <w:rsid w:val="0012379B"/>
    <w:rsid w:val="00123F55"/>
    <w:rsid w:val="001240B5"/>
    <w:rsid w:val="00126F0F"/>
    <w:rsid w:val="00127C8C"/>
    <w:rsid w:val="001300B5"/>
    <w:rsid w:val="00130278"/>
    <w:rsid w:val="0013166D"/>
    <w:rsid w:val="001322F0"/>
    <w:rsid w:val="0013291A"/>
    <w:rsid w:val="00133134"/>
    <w:rsid w:val="00133B3C"/>
    <w:rsid w:val="00134857"/>
    <w:rsid w:val="00134E5A"/>
    <w:rsid w:val="001359F8"/>
    <w:rsid w:val="00135FB4"/>
    <w:rsid w:val="001361C4"/>
    <w:rsid w:val="0013729E"/>
    <w:rsid w:val="0013731C"/>
    <w:rsid w:val="001373C0"/>
    <w:rsid w:val="0013740F"/>
    <w:rsid w:val="001374C3"/>
    <w:rsid w:val="001375F0"/>
    <w:rsid w:val="00140686"/>
    <w:rsid w:val="00140F5E"/>
    <w:rsid w:val="00141857"/>
    <w:rsid w:val="00142E53"/>
    <w:rsid w:val="0014405D"/>
    <w:rsid w:val="0014487D"/>
    <w:rsid w:val="00145369"/>
    <w:rsid w:val="0014556E"/>
    <w:rsid w:val="001459A5"/>
    <w:rsid w:val="00145DD9"/>
    <w:rsid w:val="0014647A"/>
    <w:rsid w:val="0014794A"/>
    <w:rsid w:val="00150EBC"/>
    <w:rsid w:val="0015108C"/>
    <w:rsid w:val="001515B5"/>
    <w:rsid w:val="0015313C"/>
    <w:rsid w:val="00153728"/>
    <w:rsid w:val="001538D4"/>
    <w:rsid w:val="0015397D"/>
    <w:rsid w:val="00153D19"/>
    <w:rsid w:val="001542D8"/>
    <w:rsid w:val="0015476A"/>
    <w:rsid w:val="00155332"/>
    <w:rsid w:val="001561B9"/>
    <w:rsid w:val="00156422"/>
    <w:rsid w:val="00156614"/>
    <w:rsid w:val="00156B18"/>
    <w:rsid w:val="00156EF3"/>
    <w:rsid w:val="00157459"/>
    <w:rsid w:val="001575C1"/>
    <w:rsid w:val="001611E7"/>
    <w:rsid w:val="0016143B"/>
    <w:rsid w:val="00161625"/>
    <w:rsid w:val="00163B33"/>
    <w:rsid w:val="00164536"/>
    <w:rsid w:val="00165425"/>
    <w:rsid w:val="00165E09"/>
    <w:rsid w:val="00166925"/>
    <w:rsid w:val="001670CE"/>
    <w:rsid w:val="001678D1"/>
    <w:rsid w:val="00167F75"/>
    <w:rsid w:val="00170100"/>
    <w:rsid w:val="00170F00"/>
    <w:rsid w:val="00171A44"/>
    <w:rsid w:val="00172592"/>
    <w:rsid w:val="001733BC"/>
    <w:rsid w:val="00174329"/>
    <w:rsid w:val="00175443"/>
    <w:rsid w:val="00176253"/>
    <w:rsid w:val="00176340"/>
    <w:rsid w:val="001764FF"/>
    <w:rsid w:val="00176B31"/>
    <w:rsid w:val="00180066"/>
    <w:rsid w:val="00180D80"/>
    <w:rsid w:val="0018144F"/>
    <w:rsid w:val="0018231D"/>
    <w:rsid w:val="001826E1"/>
    <w:rsid w:val="001827DD"/>
    <w:rsid w:val="00182DAE"/>
    <w:rsid w:val="00183056"/>
    <w:rsid w:val="001835DD"/>
    <w:rsid w:val="001838A9"/>
    <w:rsid w:val="00183CE0"/>
    <w:rsid w:val="00184568"/>
    <w:rsid w:val="00184A63"/>
    <w:rsid w:val="00184E4A"/>
    <w:rsid w:val="00184E65"/>
    <w:rsid w:val="00184F07"/>
    <w:rsid w:val="00185531"/>
    <w:rsid w:val="00185DC9"/>
    <w:rsid w:val="00187B6D"/>
    <w:rsid w:val="00191380"/>
    <w:rsid w:val="00191EBD"/>
    <w:rsid w:val="001925D2"/>
    <w:rsid w:val="00192697"/>
    <w:rsid w:val="0019296B"/>
    <w:rsid w:val="00192E23"/>
    <w:rsid w:val="001937C9"/>
    <w:rsid w:val="00193EAA"/>
    <w:rsid w:val="0019406E"/>
    <w:rsid w:val="001943F6"/>
    <w:rsid w:val="00194B8A"/>
    <w:rsid w:val="0019693B"/>
    <w:rsid w:val="00197279"/>
    <w:rsid w:val="00197814"/>
    <w:rsid w:val="00197B64"/>
    <w:rsid w:val="00197B8C"/>
    <w:rsid w:val="001A08B3"/>
    <w:rsid w:val="001A0FC5"/>
    <w:rsid w:val="001A1B19"/>
    <w:rsid w:val="001A1F65"/>
    <w:rsid w:val="001A20AA"/>
    <w:rsid w:val="001A2161"/>
    <w:rsid w:val="001A2853"/>
    <w:rsid w:val="001A2D8F"/>
    <w:rsid w:val="001A326C"/>
    <w:rsid w:val="001A35DB"/>
    <w:rsid w:val="001A4E6F"/>
    <w:rsid w:val="001A55A9"/>
    <w:rsid w:val="001A5AE7"/>
    <w:rsid w:val="001A6432"/>
    <w:rsid w:val="001A7263"/>
    <w:rsid w:val="001A72E5"/>
    <w:rsid w:val="001A7855"/>
    <w:rsid w:val="001A7928"/>
    <w:rsid w:val="001B1019"/>
    <w:rsid w:val="001B198C"/>
    <w:rsid w:val="001B1D0D"/>
    <w:rsid w:val="001B4F7C"/>
    <w:rsid w:val="001B6099"/>
    <w:rsid w:val="001B6434"/>
    <w:rsid w:val="001C0E1C"/>
    <w:rsid w:val="001C13E4"/>
    <w:rsid w:val="001C1588"/>
    <w:rsid w:val="001C2554"/>
    <w:rsid w:val="001C30F1"/>
    <w:rsid w:val="001C374A"/>
    <w:rsid w:val="001C3D25"/>
    <w:rsid w:val="001C3EA8"/>
    <w:rsid w:val="001C45F5"/>
    <w:rsid w:val="001C46D2"/>
    <w:rsid w:val="001C60B4"/>
    <w:rsid w:val="001C64F0"/>
    <w:rsid w:val="001C69B9"/>
    <w:rsid w:val="001D06D2"/>
    <w:rsid w:val="001D14A4"/>
    <w:rsid w:val="001D2AA3"/>
    <w:rsid w:val="001D2B31"/>
    <w:rsid w:val="001D354B"/>
    <w:rsid w:val="001D38BE"/>
    <w:rsid w:val="001D429E"/>
    <w:rsid w:val="001D4FA4"/>
    <w:rsid w:val="001D7F0B"/>
    <w:rsid w:val="001E026E"/>
    <w:rsid w:val="001E0A08"/>
    <w:rsid w:val="001E0AE9"/>
    <w:rsid w:val="001E125C"/>
    <w:rsid w:val="001E1A96"/>
    <w:rsid w:val="001E2867"/>
    <w:rsid w:val="001E2BCB"/>
    <w:rsid w:val="001E2E39"/>
    <w:rsid w:val="001E47D7"/>
    <w:rsid w:val="001E4998"/>
    <w:rsid w:val="001E4D59"/>
    <w:rsid w:val="001E58EF"/>
    <w:rsid w:val="001E6F9D"/>
    <w:rsid w:val="001E6FBA"/>
    <w:rsid w:val="001E79AE"/>
    <w:rsid w:val="001F0291"/>
    <w:rsid w:val="001F0817"/>
    <w:rsid w:val="001F1447"/>
    <w:rsid w:val="001F1D34"/>
    <w:rsid w:val="001F280F"/>
    <w:rsid w:val="001F339B"/>
    <w:rsid w:val="001F3F29"/>
    <w:rsid w:val="001F42A1"/>
    <w:rsid w:val="001F545D"/>
    <w:rsid w:val="001F5A41"/>
    <w:rsid w:val="001F5B80"/>
    <w:rsid w:val="001F6123"/>
    <w:rsid w:val="001F67E3"/>
    <w:rsid w:val="001F6947"/>
    <w:rsid w:val="001F74B3"/>
    <w:rsid w:val="001F7742"/>
    <w:rsid w:val="001F79F6"/>
    <w:rsid w:val="00200191"/>
    <w:rsid w:val="002019C5"/>
    <w:rsid w:val="00202FD8"/>
    <w:rsid w:val="0020323E"/>
    <w:rsid w:val="00204B75"/>
    <w:rsid w:val="00204CDD"/>
    <w:rsid w:val="002068E5"/>
    <w:rsid w:val="002079D1"/>
    <w:rsid w:val="00207B94"/>
    <w:rsid w:val="00210006"/>
    <w:rsid w:val="0021008F"/>
    <w:rsid w:val="002106F7"/>
    <w:rsid w:val="00210EC9"/>
    <w:rsid w:val="00212282"/>
    <w:rsid w:val="002129C1"/>
    <w:rsid w:val="00213EF3"/>
    <w:rsid w:val="00214699"/>
    <w:rsid w:val="002149C5"/>
    <w:rsid w:val="0021629D"/>
    <w:rsid w:val="002171B6"/>
    <w:rsid w:val="00217704"/>
    <w:rsid w:val="00217FFB"/>
    <w:rsid w:val="0022055D"/>
    <w:rsid w:val="0022089B"/>
    <w:rsid w:val="00220E4A"/>
    <w:rsid w:val="00221B7B"/>
    <w:rsid w:val="00221C02"/>
    <w:rsid w:val="002220D8"/>
    <w:rsid w:val="00222535"/>
    <w:rsid w:val="0022316E"/>
    <w:rsid w:val="002240E2"/>
    <w:rsid w:val="00225AC0"/>
    <w:rsid w:val="0022624D"/>
    <w:rsid w:val="00226F56"/>
    <w:rsid w:val="00227CF3"/>
    <w:rsid w:val="002302D8"/>
    <w:rsid w:val="00231292"/>
    <w:rsid w:val="00231655"/>
    <w:rsid w:val="00231C04"/>
    <w:rsid w:val="00231D86"/>
    <w:rsid w:val="0023426B"/>
    <w:rsid w:val="00235231"/>
    <w:rsid w:val="00235691"/>
    <w:rsid w:val="00236B10"/>
    <w:rsid w:val="00236BEB"/>
    <w:rsid w:val="002371AF"/>
    <w:rsid w:val="0023777C"/>
    <w:rsid w:val="00240BCD"/>
    <w:rsid w:val="00240C4D"/>
    <w:rsid w:val="00241832"/>
    <w:rsid w:val="00241A54"/>
    <w:rsid w:val="0024371C"/>
    <w:rsid w:val="002437B4"/>
    <w:rsid w:val="00244621"/>
    <w:rsid w:val="00244860"/>
    <w:rsid w:val="002449FA"/>
    <w:rsid w:val="00244F41"/>
    <w:rsid w:val="00244FFD"/>
    <w:rsid w:val="002452CE"/>
    <w:rsid w:val="00245E7E"/>
    <w:rsid w:val="00246031"/>
    <w:rsid w:val="00246A38"/>
    <w:rsid w:val="00246EB3"/>
    <w:rsid w:val="002471B4"/>
    <w:rsid w:val="0024789A"/>
    <w:rsid w:val="00247CCC"/>
    <w:rsid w:val="00250032"/>
    <w:rsid w:val="00250209"/>
    <w:rsid w:val="00250313"/>
    <w:rsid w:val="00250483"/>
    <w:rsid w:val="00250807"/>
    <w:rsid w:val="0025098F"/>
    <w:rsid w:val="0025223F"/>
    <w:rsid w:val="002523B9"/>
    <w:rsid w:val="002534A5"/>
    <w:rsid w:val="002539AE"/>
    <w:rsid w:val="002542FB"/>
    <w:rsid w:val="00255069"/>
    <w:rsid w:val="00255528"/>
    <w:rsid w:val="0025572D"/>
    <w:rsid w:val="0025584F"/>
    <w:rsid w:val="00255A66"/>
    <w:rsid w:val="00256487"/>
    <w:rsid w:val="00257A3B"/>
    <w:rsid w:val="00260730"/>
    <w:rsid w:val="00260745"/>
    <w:rsid w:val="0026087A"/>
    <w:rsid w:val="00260E3C"/>
    <w:rsid w:val="00262D3F"/>
    <w:rsid w:val="00263BFF"/>
    <w:rsid w:val="00263DDE"/>
    <w:rsid w:val="00263E79"/>
    <w:rsid w:val="002644AA"/>
    <w:rsid w:val="00266038"/>
    <w:rsid w:val="00266F1A"/>
    <w:rsid w:val="00267004"/>
    <w:rsid w:val="0026716F"/>
    <w:rsid w:val="00267489"/>
    <w:rsid w:val="00267AEE"/>
    <w:rsid w:val="00267E0A"/>
    <w:rsid w:val="00267FA7"/>
    <w:rsid w:val="00272E5E"/>
    <w:rsid w:val="002736B6"/>
    <w:rsid w:val="002747DD"/>
    <w:rsid w:val="00274814"/>
    <w:rsid w:val="00274A3E"/>
    <w:rsid w:val="00274ECB"/>
    <w:rsid w:val="00274FD5"/>
    <w:rsid w:val="00275D94"/>
    <w:rsid w:val="00276ADD"/>
    <w:rsid w:val="00276AFA"/>
    <w:rsid w:val="00277756"/>
    <w:rsid w:val="00277AFF"/>
    <w:rsid w:val="00277EAE"/>
    <w:rsid w:val="0028012A"/>
    <w:rsid w:val="00280AF0"/>
    <w:rsid w:val="00282B3C"/>
    <w:rsid w:val="002832A9"/>
    <w:rsid w:val="002840A6"/>
    <w:rsid w:val="0028421D"/>
    <w:rsid w:val="00284B4E"/>
    <w:rsid w:val="00284C37"/>
    <w:rsid w:val="00285450"/>
    <w:rsid w:val="002865E3"/>
    <w:rsid w:val="002873F1"/>
    <w:rsid w:val="0029052F"/>
    <w:rsid w:val="002908BA"/>
    <w:rsid w:val="00291370"/>
    <w:rsid w:val="00292757"/>
    <w:rsid w:val="002928F3"/>
    <w:rsid w:val="00294908"/>
    <w:rsid w:val="00294D40"/>
    <w:rsid w:val="002954FB"/>
    <w:rsid w:val="0029642B"/>
    <w:rsid w:val="002A07D5"/>
    <w:rsid w:val="002A0CA0"/>
    <w:rsid w:val="002A0D50"/>
    <w:rsid w:val="002A10B4"/>
    <w:rsid w:val="002A1788"/>
    <w:rsid w:val="002A1887"/>
    <w:rsid w:val="002A23D4"/>
    <w:rsid w:val="002A2DCB"/>
    <w:rsid w:val="002A36E0"/>
    <w:rsid w:val="002A3807"/>
    <w:rsid w:val="002A40CB"/>
    <w:rsid w:val="002A41D9"/>
    <w:rsid w:val="002A4755"/>
    <w:rsid w:val="002A5DEB"/>
    <w:rsid w:val="002A619E"/>
    <w:rsid w:val="002A6E86"/>
    <w:rsid w:val="002A79E7"/>
    <w:rsid w:val="002B02E1"/>
    <w:rsid w:val="002B091A"/>
    <w:rsid w:val="002B1083"/>
    <w:rsid w:val="002B1527"/>
    <w:rsid w:val="002B1728"/>
    <w:rsid w:val="002B2212"/>
    <w:rsid w:val="002B3718"/>
    <w:rsid w:val="002B78A7"/>
    <w:rsid w:val="002C0867"/>
    <w:rsid w:val="002C0B25"/>
    <w:rsid w:val="002C0F1A"/>
    <w:rsid w:val="002C120A"/>
    <w:rsid w:val="002C1587"/>
    <w:rsid w:val="002C180F"/>
    <w:rsid w:val="002C25C3"/>
    <w:rsid w:val="002C3635"/>
    <w:rsid w:val="002C4763"/>
    <w:rsid w:val="002C59C9"/>
    <w:rsid w:val="002C5B28"/>
    <w:rsid w:val="002C5C3B"/>
    <w:rsid w:val="002C5CBA"/>
    <w:rsid w:val="002C6444"/>
    <w:rsid w:val="002C6613"/>
    <w:rsid w:val="002C66B2"/>
    <w:rsid w:val="002C74ED"/>
    <w:rsid w:val="002D050F"/>
    <w:rsid w:val="002D179B"/>
    <w:rsid w:val="002D2A91"/>
    <w:rsid w:val="002D3006"/>
    <w:rsid w:val="002D3679"/>
    <w:rsid w:val="002D3EC4"/>
    <w:rsid w:val="002D3FAE"/>
    <w:rsid w:val="002D6B84"/>
    <w:rsid w:val="002D6F55"/>
    <w:rsid w:val="002D7312"/>
    <w:rsid w:val="002D7E2B"/>
    <w:rsid w:val="002E0272"/>
    <w:rsid w:val="002E12D9"/>
    <w:rsid w:val="002E1562"/>
    <w:rsid w:val="002E19B9"/>
    <w:rsid w:val="002E1F96"/>
    <w:rsid w:val="002E26FF"/>
    <w:rsid w:val="002E2D2D"/>
    <w:rsid w:val="002E4C95"/>
    <w:rsid w:val="002E5693"/>
    <w:rsid w:val="002E707F"/>
    <w:rsid w:val="002E729C"/>
    <w:rsid w:val="002E742E"/>
    <w:rsid w:val="002F0760"/>
    <w:rsid w:val="002F2701"/>
    <w:rsid w:val="002F5469"/>
    <w:rsid w:val="002F5809"/>
    <w:rsid w:val="002F6A8C"/>
    <w:rsid w:val="002F6EAF"/>
    <w:rsid w:val="002F77AF"/>
    <w:rsid w:val="003009B7"/>
    <w:rsid w:val="00301555"/>
    <w:rsid w:val="003028DD"/>
    <w:rsid w:val="003028EB"/>
    <w:rsid w:val="00302C25"/>
    <w:rsid w:val="00302C7F"/>
    <w:rsid w:val="003061FE"/>
    <w:rsid w:val="0030693A"/>
    <w:rsid w:val="00306DCC"/>
    <w:rsid w:val="003077E9"/>
    <w:rsid w:val="00310D8C"/>
    <w:rsid w:val="00311E19"/>
    <w:rsid w:val="00312C57"/>
    <w:rsid w:val="00312CFC"/>
    <w:rsid w:val="0031343A"/>
    <w:rsid w:val="00313B8A"/>
    <w:rsid w:val="00313F80"/>
    <w:rsid w:val="00314A03"/>
    <w:rsid w:val="00316199"/>
    <w:rsid w:val="00316BC8"/>
    <w:rsid w:val="00316F0B"/>
    <w:rsid w:val="00317432"/>
    <w:rsid w:val="003216CA"/>
    <w:rsid w:val="00321DBF"/>
    <w:rsid w:val="00322119"/>
    <w:rsid w:val="00322828"/>
    <w:rsid w:val="00322B41"/>
    <w:rsid w:val="00322BBF"/>
    <w:rsid w:val="00323643"/>
    <w:rsid w:val="0032453C"/>
    <w:rsid w:val="00324CAB"/>
    <w:rsid w:val="00325A37"/>
    <w:rsid w:val="00326476"/>
    <w:rsid w:val="003274DB"/>
    <w:rsid w:val="003302AC"/>
    <w:rsid w:val="003316C9"/>
    <w:rsid w:val="00332795"/>
    <w:rsid w:val="00332CC4"/>
    <w:rsid w:val="00332E03"/>
    <w:rsid w:val="0033327C"/>
    <w:rsid w:val="00334934"/>
    <w:rsid w:val="00334A50"/>
    <w:rsid w:val="0033575C"/>
    <w:rsid w:val="00335E30"/>
    <w:rsid w:val="00337E1F"/>
    <w:rsid w:val="00340047"/>
    <w:rsid w:val="0034044E"/>
    <w:rsid w:val="0034167F"/>
    <w:rsid w:val="00341CBC"/>
    <w:rsid w:val="00342541"/>
    <w:rsid w:val="0034286C"/>
    <w:rsid w:val="00342F16"/>
    <w:rsid w:val="00344F1A"/>
    <w:rsid w:val="00345199"/>
    <w:rsid w:val="00345CCC"/>
    <w:rsid w:val="00346CA8"/>
    <w:rsid w:val="00347A7C"/>
    <w:rsid w:val="00347F4A"/>
    <w:rsid w:val="00347FC1"/>
    <w:rsid w:val="00350F77"/>
    <w:rsid w:val="00351432"/>
    <w:rsid w:val="0035167B"/>
    <w:rsid w:val="00351E4F"/>
    <w:rsid w:val="003522A7"/>
    <w:rsid w:val="0035234E"/>
    <w:rsid w:val="00352806"/>
    <w:rsid w:val="0035282A"/>
    <w:rsid w:val="00353595"/>
    <w:rsid w:val="003535CF"/>
    <w:rsid w:val="00353CCD"/>
    <w:rsid w:val="00353D53"/>
    <w:rsid w:val="00353F42"/>
    <w:rsid w:val="00353FFA"/>
    <w:rsid w:val="00354510"/>
    <w:rsid w:val="0035481B"/>
    <w:rsid w:val="003552E9"/>
    <w:rsid w:val="003579D2"/>
    <w:rsid w:val="00357B5E"/>
    <w:rsid w:val="00360643"/>
    <w:rsid w:val="003622A3"/>
    <w:rsid w:val="00362E20"/>
    <w:rsid w:val="00363F77"/>
    <w:rsid w:val="00364360"/>
    <w:rsid w:val="00364A9B"/>
    <w:rsid w:val="0036566E"/>
    <w:rsid w:val="00365708"/>
    <w:rsid w:val="00367BE8"/>
    <w:rsid w:val="003705EA"/>
    <w:rsid w:val="0037117A"/>
    <w:rsid w:val="00371AD5"/>
    <w:rsid w:val="00371BF3"/>
    <w:rsid w:val="00372190"/>
    <w:rsid w:val="00372658"/>
    <w:rsid w:val="00372B65"/>
    <w:rsid w:val="00372C0B"/>
    <w:rsid w:val="0037312B"/>
    <w:rsid w:val="0037399B"/>
    <w:rsid w:val="003759B6"/>
    <w:rsid w:val="00375CB4"/>
    <w:rsid w:val="00376854"/>
    <w:rsid w:val="0037728E"/>
    <w:rsid w:val="0037754C"/>
    <w:rsid w:val="003800EF"/>
    <w:rsid w:val="00381DEC"/>
    <w:rsid w:val="00382E0D"/>
    <w:rsid w:val="00382E29"/>
    <w:rsid w:val="0038323F"/>
    <w:rsid w:val="00385080"/>
    <w:rsid w:val="00385B2E"/>
    <w:rsid w:val="00386A3A"/>
    <w:rsid w:val="00386C9A"/>
    <w:rsid w:val="0039014F"/>
    <w:rsid w:val="00390ACD"/>
    <w:rsid w:val="003911D8"/>
    <w:rsid w:val="00392134"/>
    <w:rsid w:val="00392842"/>
    <w:rsid w:val="00393EB0"/>
    <w:rsid w:val="00395EF5"/>
    <w:rsid w:val="0039605D"/>
    <w:rsid w:val="003962F0"/>
    <w:rsid w:val="00396BBF"/>
    <w:rsid w:val="00396BFE"/>
    <w:rsid w:val="003A0079"/>
    <w:rsid w:val="003A1664"/>
    <w:rsid w:val="003A22E0"/>
    <w:rsid w:val="003A2752"/>
    <w:rsid w:val="003A35EE"/>
    <w:rsid w:val="003A5B63"/>
    <w:rsid w:val="003A72A3"/>
    <w:rsid w:val="003A77A8"/>
    <w:rsid w:val="003A7A16"/>
    <w:rsid w:val="003A7F3B"/>
    <w:rsid w:val="003B05A8"/>
    <w:rsid w:val="003B0F53"/>
    <w:rsid w:val="003B1186"/>
    <w:rsid w:val="003B13E9"/>
    <w:rsid w:val="003B1A90"/>
    <w:rsid w:val="003B1D9A"/>
    <w:rsid w:val="003B23F5"/>
    <w:rsid w:val="003B2A18"/>
    <w:rsid w:val="003B38A9"/>
    <w:rsid w:val="003B3F49"/>
    <w:rsid w:val="003B4765"/>
    <w:rsid w:val="003B4F0A"/>
    <w:rsid w:val="003B5397"/>
    <w:rsid w:val="003B6CB5"/>
    <w:rsid w:val="003B6D3E"/>
    <w:rsid w:val="003B6EAE"/>
    <w:rsid w:val="003B6FD1"/>
    <w:rsid w:val="003C039D"/>
    <w:rsid w:val="003C0A4E"/>
    <w:rsid w:val="003C1C6E"/>
    <w:rsid w:val="003C2279"/>
    <w:rsid w:val="003C232B"/>
    <w:rsid w:val="003C2BC4"/>
    <w:rsid w:val="003C2CEA"/>
    <w:rsid w:val="003C3EDD"/>
    <w:rsid w:val="003C5438"/>
    <w:rsid w:val="003C733D"/>
    <w:rsid w:val="003C7D01"/>
    <w:rsid w:val="003D0B85"/>
    <w:rsid w:val="003D0CD7"/>
    <w:rsid w:val="003D1044"/>
    <w:rsid w:val="003D2324"/>
    <w:rsid w:val="003D2360"/>
    <w:rsid w:val="003D2545"/>
    <w:rsid w:val="003D25B4"/>
    <w:rsid w:val="003D2FA3"/>
    <w:rsid w:val="003D33F6"/>
    <w:rsid w:val="003D42EC"/>
    <w:rsid w:val="003D6567"/>
    <w:rsid w:val="003D65F7"/>
    <w:rsid w:val="003D709C"/>
    <w:rsid w:val="003D7110"/>
    <w:rsid w:val="003E294A"/>
    <w:rsid w:val="003E2BE5"/>
    <w:rsid w:val="003E3C61"/>
    <w:rsid w:val="003E4584"/>
    <w:rsid w:val="003E464E"/>
    <w:rsid w:val="003E56BA"/>
    <w:rsid w:val="003E5C5F"/>
    <w:rsid w:val="003E6372"/>
    <w:rsid w:val="003E6D1F"/>
    <w:rsid w:val="003E7080"/>
    <w:rsid w:val="003E79F8"/>
    <w:rsid w:val="003E7C82"/>
    <w:rsid w:val="003F0F8B"/>
    <w:rsid w:val="003F186C"/>
    <w:rsid w:val="003F1944"/>
    <w:rsid w:val="003F1F09"/>
    <w:rsid w:val="003F1F8B"/>
    <w:rsid w:val="003F316A"/>
    <w:rsid w:val="003F31B2"/>
    <w:rsid w:val="003F3445"/>
    <w:rsid w:val="003F37FF"/>
    <w:rsid w:val="003F3F83"/>
    <w:rsid w:val="003F4937"/>
    <w:rsid w:val="003F4EFF"/>
    <w:rsid w:val="003F5368"/>
    <w:rsid w:val="003F586A"/>
    <w:rsid w:val="003F5BDD"/>
    <w:rsid w:val="003F66B3"/>
    <w:rsid w:val="003F704E"/>
    <w:rsid w:val="003F76D1"/>
    <w:rsid w:val="00400464"/>
    <w:rsid w:val="004005E5"/>
    <w:rsid w:val="004011B1"/>
    <w:rsid w:val="0040195B"/>
    <w:rsid w:val="00401AC4"/>
    <w:rsid w:val="0040221A"/>
    <w:rsid w:val="004024AE"/>
    <w:rsid w:val="00402A58"/>
    <w:rsid w:val="00402D49"/>
    <w:rsid w:val="0040313B"/>
    <w:rsid w:val="00404F48"/>
    <w:rsid w:val="00405C47"/>
    <w:rsid w:val="00405EED"/>
    <w:rsid w:val="00405FBC"/>
    <w:rsid w:val="004067FD"/>
    <w:rsid w:val="00406FA2"/>
    <w:rsid w:val="004106EE"/>
    <w:rsid w:val="004110A3"/>
    <w:rsid w:val="00411BD7"/>
    <w:rsid w:val="00411ED5"/>
    <w:rsid w:val="0041240E"/>
    <w:rsid w:val="004127EF"/>
    <w:rsid w:val="0041282F"/>
    <w:rsid w:val="0041299A"/>
    <w:rsid w:val="00412BB2"/>
    <w:rsid w:val="004132E1"/>
    <w:rsid w:val="00413321"/>
    <w:rsid w:val="0041410C"/>
    <w:rsid w:val="0041517D"/>
    <w:rsid w:val="00415863"/>
    <w:rsid w:val="00415B06"/>
    <w:rsid w:val="00415E8B"/>
    <w:rsid w:val="00417882"/>
    <w:rsid w:val="00417941"/>
    <w:rsid w:val="00417AE3"/>
    <w:rsid w:val="004215CE"/>
    <w:rsid w:val="004221FC"/>
    <w:rsid w:val="00422B31"/>
    <w:rsid w:val="00422C6D"/>
    <w:rsid w:val="00422D33"/>
    <w:rsid w:val="00422F6D"/>
    <w:rsid w:val="0042337A"/>
    <w:rsid w:val="004234BA"/>
    <w:rsid w:val="0042465A"/>
    <w:rsid w:val="00424914"/>
    <w:rsid w:val="00424A3F"/>
    <w:rsid w:val="004254F5"/>
    <w:rsid w:val="004262A6"/>
    <w:rsid w:val="0042659B"/>
    <w:rsid w:val="00426693"/>
    <w:rsid w:val="00426763"/>
    <w:rsid w:val="00426B0E"/>
    <w:rsid w:val="00426D02"/>
    <w:rsid w:val="0042740D"/>
    <w:rsid w:val="0042768C"/>
    <w:rsid w:val="004276ED"/>
    <w:rsid w:val="004305FB"/>
    <w:rsid w:val="00431A94"/>
    <w:rsid w:val="004325BE"/>
    <w:rsid w:val="0043266A"/>
    <w:rsid w:val="00432F0E"/>
    <w:rsid w:val="00432F68"/>
    <w:rsid w:val="004331B2"/>
    <w:rsid w:val="00435D5E"/>
    <w:rsid w:val="00437394"/>
    <w:rsid w:val="00440B03"/>
    <w:rsid w:val="00440EC4"/>
    <w:rsid w:val="00441324"/>
    <w:rsid w:val="00441469"/>
    <w:rsid w:val="00441D86"/>
    <w:rsid w:val="00441F3C"/>
    <w:rsid w:val="00441FAD"/>
    <w:rsid w:val="0044306E"/>
    <w:rsid w:val="00443D93"/>
    <w:rsid w:val="004449BF"/>
    <w:rsid w:val="004453A9"/>
    <w:rsid w:val="00446349"/>
    <w:rsid w:val="004468CC"/>
    <w:rsid w:val="00447749"/>
    <w:rsid w:val="00447AA8"/>
    <w:rsid w:val="00447EA3"/>
    <w:rsid w:val="004508DB"/>
    <w:rsid w:val="00450C96"/>
    <w:rsid w:val="0045116D"/>
    <w:rsid w:val="0045176E"/>
    <w:rsid w:val="004518A0"/>
    <w:rsid w:val="00451B00"/>
    <w:rsid w:val="00452128"/>
    <w:rsid w:val="0045337A"/>
    <w:rsid w:val="00453539"/>
    <w:rsid w:val="00453B8B"/>
    <w:rsid w:val="004540DD"/>
    <w:rsid w:val="004541D7"/>
    <w:rsid w:val="0045431A"/>
    <w:rsid w:val="00454659"/>
    <w:rsid w:val="00455A52"/>
    <w:rsid w:val="00455FE8"/>
    <w:rsid w:val="00456EA8"/>
    <w:rsid w:val="004575FD"/>
    <w:rsid w:val="00457735"/>
    <w:rsid w:val="004611CB"/>
    <w:rsid w:val="004620D4"/>
    <w:rsid w:val="00462A90"/>
    <w:rsid w:val="00463487"/>
    <w:rsid w:val="00463F1B"/>
    <w:rsid w:val="0046401C"/>
    <w:rsid w:val="00464062"/>
    <w:rsid w:val="00464212"/>
    <w:rsid w:val="00466053"/>
    <w:rsid w:val="0046641D"/>
    <w:rsid w:val="0046658B"/>
    <w:rsid w:val="00466A57"/>
    <w:rsid w:val="0046715D"/>
    <w:rsid w:val="00467F6B"/>
    <w:rsid w:val="0047207A"/>
    <w:rsid w:val="0047244D"/>
    <w:rsid w:val="004727C8"/>
    <w:rsid w:val="004733E7"/>
    <w:rsid w:val="00476008"/>
    <w:rsid w:val="00476848"/>
    <w:rsid w:val="0047688B"/>
    <w:rsid w:val="004768E0"/>
    <w:rsid w:val="00476BCB"/>
    <w:rsid w:val="00477CA2"/>
    <w:rsid w:val="00477DF8"/>
    <w:rsid w:val="00477F26"/>
    <w:rsid w:val="004807EF"/>
    <w:rsid w:val="00481352"/>
    <w:rsid w:val="00481886"/>
    <w:rsid w:val="004819EC"/>
    <w:rsid w:val="004823CA"/>
    <w:rsid w:val="004824FB"/>
    <w:rsid w:val="00482A0C"/>
    <w:rsid w:val="00484D49"/>
    <w:rsid w:val="0048529A"/>
    <w:rsid w:val="004856FA"/>
    <w:rsid w:val="00485704"/>
    <w:rsid w:val="00485959"/>
    <w:rsid w:val="004861CA"/>
    <w:rsid w:val="00486614"/>
    <w:rsid w:val="004866D1"/>
    <w:rsid w:val="00486F79"/>
    <w:rsid w:val="0048713C"/>
    <w:rsid w:val="00487674"/>
    <w:rsid w:val="00487DDA"/>
    <w:rsid w:val="00490CC7"/>
    <w:rsid w:val="0049107A"/>
    <w:rsid w:val="0049194B"/>
    <w:rsid w:val="004922BF"/>
    <w:rsid w:val="004923AF"/>
    <w:rsid w:val="00492565"/>
    <w:rsid w:val="004927C7"/>
    <w:rsid w:val="00492BC7"/>
    <w:rsid w:val="00493925"/>
    <w:rsid w:val="00494032"/>
    <w:rsid w:val="004943FF"/>
    <w:rsid w:val="004968A5"/>
    <w:rsid w:val="004969F5"/>
    <w:rsid w:val="004A001E"/>
    <w:rsid w:val="004A0E3A"/>
    <w:rsid w:val="004A2DC1"/>
    <w:rsid w:val="004A3C51"/>
    <w:rsid w:val="004A4113"/>
    <w:rsid w:val="004A4972"/>
    <w:rsid w:val="004A5D63"/>
    <w:rsid w:val="004A6890"/>
    <w:rsid w:val="004A7AF9"/>
    <w:rsid w:val="004B0354"/>
    <w:rsid w:val="004B11E9"/>
    <w:rsid w:val="004B1E62"/>
    <w:rsid w:val="004B368C"/>
    <w:rsid w:val="004B3A72"/>
    <w:rsid w:val="004B3AA0"/>
    <w:rsid w:val="004B48F8"/>
    <w:rsid w:val="004B4A02"/>
    <w:rsid w:val="004B5118"/>
    <w:rsid w:val="004B5370"/>
    <w:rsid w:val="004B5876"/>
    <w:rsid w:val="004B6128"/>
    <w:rsid w:val="004B6471"/>
    <w:rsid w:val="004B6E1A"/>
    <w:rsid w:val="004B7CBF"/>
    <w:rsid w:val="004B7F51"/>
    <w:rsid w:val="004C062B"/>
    <w:rsid w:val="004C1C85"/>
    <w:rsid w:val="004C29AB"/>
    <w:rsid w:val="004C2CA5"/>
    <w:rsid w:val="004C37BA"/>
    <w:rsid w:val="004C3D25"/>
    <w:rsid w:val="004C5272"/>
    <w:rsid w:val="004C5DDC"/>
    <w:rsid w:val="004C5F0B"/>
    <w:rsid w:val="004C77EC"/>
    <w:rsid w:val="004C798F"/>
    <w:rsid w:val="004C79BF"/>
    <w:rsid w:val="004D0377"/>
    <w:rsid w:val="004D11C9"/>
    <w:rsid w:val="004D27E4"/>
    <w:rsid w:val="004D2A85"/>
    <w:rsid w:val="004D3DAF"/>
    <w:rsid w:val="004D4106"/>
    <w:rsid w:val="004D56DE"/>
    <w:rsid w:val="004D5A67"/>
    <w:rsid w:val="004D677C"/>
    <w:rsid w:val="004D6EDB"/>
    <w:rsid w:val="004D6F40"/>
    <w:rsid w:val="004D6FAA"/>
    <w:rsid w:val="004D76AA"/>
    <w:rsid w:val="004E0B4E"/>
    <w:rsid w:val="004E36A3"/>
    <w:rsid w:val="004E3E35"/>
    <w:rsid w:val="004E3EB3"/>
    <w:rsid w:val="004E4176"/>
    <w:rsid w:val="004E4451"/>
    <w:rsid w:val="004E5059"/>
    <w:rsid w:val="004E57EE"/>
    <w:rsid w:val="004E5FD8"/>
    <w:rsid w:val="004E619E"/>
    <w:rsid w:val="004E623E"/>
    <w:rsid w:val="004E6A76"/>
    <w:rsid w:val="004E6F17"/>
    <w:rsid w:val="004E75D4"/>
    <w:rsid w:val="004E7DFF"/>
    <w:rsid w:val="004F08CD"/>
    <w:rsid w:val="004F0AE9"/>
    <w:rsid w:val="004F165B"/>
    <w:rsid w:val="004F16EF"/>
    <w:rsid w:val="004F20FE"/>
    <w:rsid w:val="004F21E3"/>
    <w:rsid w:val="004F2456"/>
    <w:rsid w:val="004F3343"/>
    <w:rsid w:val="004F4607"/>
    <w:rsid w:val="004F5CC5"/>
    <w:rsid w:val="004F64E0"/>
    <w:rsid w:val="004F6DB8"/>
    <w:rsid w:val="004F6E9A"/>
    <w:rsid w:val="004F77F2"/>
    <w:rsid w:val="004F7A2A"/>
    <w:rsid w:val="00500321"/>
    <w:rsid w:val="0050081C"/>
    <w:rsid w:val="005012D3"/>
    <w:rsid w:val="00501DA3"/>
    <w:rsid w:val="00502229"/>
    <w:rsid w:val="0050258E"/>
    <w:rsid w:val="00503CD0"/>
    <w:rsid w:val="005053D8"/>
    <w:rsid w:val="0050587D"/>
    <w:rsid w:val="00505965"/>
    <w:rsid w:val="00506693"/>
    <w:rsid w:val="00506B3B"/>
    <w:rsid w:val="00507236"/>
    <w:rsid w:val="005079FE"/>
    <w:rsid w:val="00507CE0"/>
    <w:rsid w:val="005106DE"/>
    <w:rsid w:val="00510AA5"/>
    <w:rsid w:val="00511A5F"/>
    <w:rsid w:val="00511CE0"/>
    <w:rsid w:val="00511FF4"/>
    <w:rsid w:val="00512B5A"/>
    <w:rsid w:val="00513BB7"/>
    <w:rsid w:val="00513FA3"/>
    <w:rsid w:val="0051402F"/>
    <w:rsid w:val="005144E9"/>
    <w:rsid w:val="00514A73"/>
    <w:rsid w:val="00515B48"/>
    <w:rsid w:val="00516118"/>
    <w:rsid w:val="00516785"/>
    <w:rsid w:val="0051685D"/>
    <w:rsid w:val="00516D4A"/>
    <w:rsid w:val="0051785F"/>
    <w:rsid w:val="00517B32"/>
    <w:rsid w:val="005200CE"/>
    <w:rsid w:val="00521AD3"/>
    <w:rsid w:val="00521BD0"/>
    <w:rsid w:val="00522489"/>
    <w:rsid w:val="00522AF3"/>
    <w:rsid w:val="00523D0B"/>
    <w:rsid w:val="00524231"/>
    <w:rsid w:val="005254A8"/>
    <w:rsid w:val="00525E97"/>
    <w:rsid w:val="00526924"/>
    <w:rsid w:val="00526B1C"/>
    <w:rsid w:val="00526D36"/>
    <w:rsid w:val="00526F8D"/>
    <w:rsid w:val="00530422"/>
    <w:rsid w:val="00530944"/>
    <w:rsid w:val="00530CC6"/>
    <w:rsid w:val="005316C5"/>
    <w:rsid w:val="00531D7C"/>
    <w:rsid w:val="00531FA7"/>
    <w:rsid w:val="0053211E"/>
    <w:rsid w:val="005322AB"/>
    <w:rsid w:val="0053234E"/>
    <w:rsid w:val="0053251F"/>
    <w:rsid w:val="005328E8"/>
    <w:rsid w:val="00534032"/>
    <w:rsid w:val="0053414A"/>
    <w:rsid w:val="00534F72"/>
    <w:rsid w:val="00535848"/>
    <w:rsid w:val="0053711D"/>
    <w:rsid w:val="005376DA"/>
    <w:rsid w:val="005410EA"/>
    <w:rsid w:val="00541E41"/>
    <w:rsid w:val="00541EC3"/>
    <w:rsid w:val="00543B6D"/>
    <w:rsid w:val="00543D1A"/>
    <w:rsid w:val="005444AD"/>
    <w:rsid w:val="00545722"/>
    <w:rsid w:val="00545B97"/>
    <w:rsid w:val="0054614C"/>
    <w:rsid w:val="005466CA"/>
    <w:rsid w:val="005472DE"/>
    <w:rsid w:val="00547665"/>
    <w:rsid w:val="00547E35"/>
    <w:rsid w:val="00551629"/>
    <w:rsid w:val="005516F9"/>
    <w:rsid w:val="0055217D"/>
    <w:rsid w:val="00552A5B"/>
    <w:rsid w:val="00555D0F"/>
    <w:rsid w:val="005561B9"/>
    <w:rsid w:val="0055682C"/>
    <w:rsid w:val="00557712"/>
    <w:rsid w:val="00560699"/>
    <w:rsid w:val="00560A59"/>
    <w:rsid w:val="00561BD3"/>
    <w:rsid w:val="00561D7B"/>
    <w:rsid w:val="00562329"/>
    <w:rsid w:val="00562706"/>
    <w:rsid w:val="005647E2"/>
    <w:rsid w:val="00565641"/>
    <w:rsid w:val="00565E64"/>
    <w:rsid w:val="00566ACE"/>
    <w:rsid w:val="005671CF"/>
    <w:rsid w:val="00567920"/>
    <w:rsid w:val="005701DD"/>
    <w:rsid w:val="00571375"/>
    <w:rsid w:val="00571A07"/>
    <w:rsid w:val="00571C7E"/>
    <w:rsid w:val="00572A37"/>
    <w:rsid w:val="00573AE8"/>
    <w:rsid w:val="00573E6A"/>
    <w:rsid w:val="00573FDC"/>
    <w:rsid w:val="0057540D"/>
    <w:rsid w:val="005759EF"/>
    <w:rsid w:val="00576BE3"/>
    <w:rsid w:val="00577842"/>
    <w:rsid w:val="00577CE3"/>
    <w:rsid w:val="00580356"/>
    <w:rsid w:val="00580D50"/>
    <w:rsid w:val="0058123E"/>
    <w:rsid w:val="00581B61"/>
    <w:rsid w:val="005822CF"/>
    <w:rsid w:val="00582F57"/>
    <w:rsid w:val="00583DE6"/>
    <w:rsid w:val="005847C4"/>
    <w:rsid w:val="00585588"/>
    <w:rsid w:val="0058659A"/>
    <w:rsid w:val="00586846"/>
    <w:rsid w:val="005872C3"/>
    <w:rsid w:val="00590EC1"/>
    <w:rsid w:val="005910CC"/>
    <w:rsid w:val="00591541"/>
    <w:rsid w:val="0059161A"/>
    <w:rsid w:val="00591C29"/>
    <w:rsid w:val="0059270B"/>
    <w:rsid w:val="00594D27"/>
    <w:rsid w:val="005952A8"/>
    <w:rsid w:val="00596929"/>
    <w:rsid w:val="00597218"/>
    <w:rsid w:val="005979F4"/>
    <w:rsid w:val="005A1995"/>
    <w:rsid w:val="005A1A3B"/>
    <w:rsid w:val="005A1E6C"/>
    <w:rsid w:val="005A2E5F"/>
    <w:rsid w:val="005A3097"/>
    <w:rsid w:val="005A3B9A"/>
    <w:rsid w:val="005A5C9F"/>
    <w:rsid w:val="005A69A2"/>
    <w:rsid w:val="005A6D33"/>
    <w:rsid w:val="005A70D8"/>
    <w:rsid w:val="005B3B18"/>
    <w:rsid w:val="005B40FE"/>
    <w:rsid w:val="005B4506"/>
    <w:rsid w:val="005B51F6"/>
    <w:rsid w:val="005B5AD4"/>
    <w:rsid w:val="005B62F3"/>
    <w:rsid w:val="005B64B2"/>
    <w:rsid w:val="005B6C1C"/>
    <w:rsid w:val="005B6F74"/>
    <w:rsid w:val="005B76CA"/>
    <w:rsid w:val="005B7794"/>
    <w:rsid w:val="005B7D54"/>
    <w:rsid w:val="005C0352"/>
    <w:rsid w:val="005C0B3E"/>
    <w:rsid w:val="005C314F"/>
    <w:rsid w:val="005C439A"/>
    <w:rsid w:val="005C53CE"/>
    <w:rsid w:val="005C5B3F"/>
    <w:rsid w:val="005C68DA"/>
    <w:rsid w:val="005C6B3F"/>
    <w:rsid w:val="005D0962"/>
    <w:rsid w:val="005D096B"/>
    <w:rsid w:val="005D1E1C"/>
    <w:rsid w:val="005D1FE0"/>
    <w:rsid w:val="005D27EE"/>
    <w:rsid w:val="005D30AE"/>
    <w:rsid w:val="005D452A"/>
    <w:rsid w:val="005D66D3"/>
    <w:rsid w:val="005D7AE9"/>
    <w:rsid w:val="005D7D51"/>
    <w:rsid w:val="005D7E2E"/>
    <w:rsid w:val="005E15D3"/>
    <w:rsid w:val="005E1837"/>
    <w:rsid w:val="005E2832"/>
    <w:rsid w:val="005E2CE1"/>
    <w:rsid w:val="005E3DD0"/>
    <w:rsid w:val="005E43D7"/>
    <w:rsid w:val="005E4632"/>
    <w:rsid w:val="005E5909"/>
    <w:rsid w:val="005E5CEF"/>
    <w:rsid w:val="005E68AE"/>
    <w:rsid w:val="005E78FC"/>
    <w:rsid w:val="005E7D45"/>
    <w:rsid w:val="005F0864"/>
    <w:rsid w:val="005F18C7"/>
    <w:rsid w:val="005F21FB"/>
    <w:rsid w:val="005F295F"/>
    <w:rsid w:val="005F3446"/>
    <w:rsid w:val="005F3542"/>
    <w:rsid w:val="005F3938"/>
    <w:rsid w:val="005F3F65"/>
    <w:rsid w:val="005F594A"/>
    <w:rsid w:val="005F6712"/>
    <w:rsid w:val="005F6AF6"/>
    <w:rsid w:val="005F6E25"/>
    <w:rsid w:val="005F6F2D"/>
    <w:rsid w:val="005F7F2C"/>
    <w:rsid w:val="006000CB"/>
    <w:rsid w:val="006004BC"/>
    <w:rsid w:val="00600598"/>
    <w:rsid w:val="006023D2"/>
    <w:rsid w:val="0060260C"/>
    <w:rsid w:val="006034C9"/>
    <w:rsid w:val="006043DA"/>
    <w:rsid w:val="0060456D"/>
    <w:rsid w:val="006045E0"/>
    <w:rsid w:val="006047ED"/>
    <w:rsid w:val="006049D3"/>
    <w:rsid w:val="006049D4"/>
    <w:rsid w:val="00607411"/>
    <w:rsid w:val="0061023A"/>
    <w:rsid w:val="00610626"/>
    <w:rsid w:val="00610A67"/>
    <w:rsid w:val="0061136F"/>
    <w:rsid w:val="00611F63"/>
    <w:rsid w:val="006131E4"/>
    <w:rsid w:val="0061375E"/>
    <w:rsid w:val="00614DFE"/>
    <w:rsid w:val="00615C63"/>
    <w:rsid w:val="00615D70"/>
    <w:rsid w:val="006163BE"/>
    <w:rsid w:val="0061696E"/>
    <w:rsid w:val="00617273"/>
    <w:rsid w:val="006175BB"/>
    <w:rsid w:val="00617DEA"/>
    <w:rsid w:val="00617EFC"/>
    <w:rsid w:val="006200E7"/>
    <w:rsid w:val="00620169"/>
    <w:rsid w:val="00620776"/>
    <w:rsid w:val="006211CE"/>
    <w:rsid w:val="0062243A"/>
    <w:rsid w:val="00622C01"/>
    <w:rsid w:val="00622D95"/>
    <w:rsid w:val="00623265"/>
    <w:rsid w:val="00624B63"/>
    <w:rsid w:val="0062541A"/>
    <w:rsid w:val="00625678"/>
    <w:rsid w:val="00625887"/>
    <w:rsid w:val="00625BB1"/>
    <w:rsid w:val="00626624"/>
    <w:rsid w:val="0062691C"/>
    <w:rsid w:val="00626C8D"/>
    <w:rsid w:val="00626E64"/>
    <w:rsid w:val="00627405"/>
    <w:rsid w:val="00627C99"/>
    <w:rsid w:val="00627E85"/>
    <w:rsid w:val="0063292E"/>
    <w:rsid w:val="00632F08"/>
    <w:rsid w:val="00633688"/>
    <w:rsid w:val="00633843"/>
    <w:rsid w:val="00633CAB"/>
    <w:rsid w:val="00633F87"/>
    <w:rsid w:val="006341EA"/>
    <w:rsid w:val="0063566A"/>
    <w:rsid w:val="00635710"/>
    <w:rsid w:val="0063690A"/>
    <w:rsid w:val="006372B9"/>
    <w:rsid w:val="006374F3"/>
    <w:rsid w:val="00637536"/>
    <w:rsid w:val="0063789A"/>
    <w:rsid w:val="00637B47"/>
    <w:rsid w:val="00637DCC"/>
    <w:rsid w:val="00637F27"/>
    <w:rsid w:val="00637F2A"/>
    <w:rsid w:val="006405EA"/>
    <w:rsid w:val="00641A1B"/>
    <w:rsid w:val="0064290C"/>
    <w:rsid w:val="006429AB"/>
    <w:rsid w:val="006433DF"/>
    <w:rsid w:val="006437D0"/>
    <w:rsid w:val="00644B09"/>
    <w:rsid w:val="00645C28"/>
    <w:rsid w:val="00646B0D"/>
    <w:rsid w:val="0065000A"/>
    <w:rsid w:val="0065045D"/>
    <w:rsid w:val="00650C42"/>
    <w:rsid w:val="00651079"/>
    <w:rsid w:val="00651E15"/>
    <w:rsid w:val="00651E8F"/>
    <w:rsid w:val="00652E35"/>
    <w:rsid w:val="00652ED5"/>
    <w:rsid w:val="00654850"/>
    <w:rsid w:val="006562CE"/>
    <w:rsid w:val="006567D6"/>
    <w:rsid w:val="00656F14"/>
    <w:rsid w:val="00657900"/>
    <w:rsid w:val="006608CD"/>
    <w:rsid w:val="00660CE0"/>
    <w:rsid w:val="00661FB3"/>
    <w:rsid w:val="0066223A"/>
    <w:rsid w:val="0066376C"/>
    <w:rsid w:val="00663A40"/>
    <w:rsid w:val="00664228"/>
    <w:rsid w:val="006642C2"/>
    <w:rsid w:val="00664853"/>
    <w:rsid w:val="006648AB"/>
    <w:rsid w:val="006649CD"/>
    <w:rsid w:val="00665B93"/>
    <w:rsid w:val="00667098"/>
    <w:rsid w:val="00667338"/>
    <w:rsid w:val="006700F4"/>
    <w:rsid w:val="006703CD"/>
    <w:rsid w:val="00670ABB"/>
    <w:rsid w:val="00670E17"/>
    <w:rsid w:val="00670E7D"/>
    <w:rsid w:val="00671335"/>
    <w:rsid w:val="00672471"/>
    <w:rsid w:val="00672810"/>
    <w:rsid w:val="00675BE7"/>
    <w:rsid w:val="00676E59"/>
    <w:rsid w:val="00677171"/>
    <w:rsid w:val="006777FD"/>
    <w:rsid w:val="00677871"/>
    <w:rsid w:val="00677B5E"/>
    <w:rsid w:val="00677ECA"/>
    <w:rsid w:val="00681EBA"/>
    <w:rsid w:val="006821C5"/>
    <w:rsid w:val="006833EE"/>
    <w:rsid w:val="006836E5"/>
    <w:rsid w:val="00683A98"/>
    <w:rsid w:val="00683EA4"/>
    <w:rsid w:val="006840F8"/>
    <w:rsid w:val="00684252"/>
    <w:rsid w:val="0068478B"/>
    <w:rsid w:val="0068533F"/>
    <w:rsid w:val="00685A6C"/>
    <w:rsid w:val="0068664B"/>
    <w:rsid w:val="006869DE"/>
    <w:rsid w:val="00686DD4"/>
    <w:rsid w:val="00686E86"/>
    <w:rsid w:val="0068762F"/>
    <w:rsid w:val="006877A8"/>
    <w:rsid w:val="006905D3"/>
    <w:rsid w:val="0069196F"/>
    <w:rsid w:val="00691F0F"/>
    <w:rsid w:val="00692952"/>
    <w:rsid w:val="00694417"/>
    <w:rsid w:val="006945DB"/>
    <w:rsid w:val="00694A8C"/>
    <w:rsid w:val="00695F63"/>
    <w:rsid w:val="00697285"/>
    <w:rsid w:val="00697C9A"/>
    <w:rsid w:val="006A1024"/>
    <w:rsid w:val="006A2091"/>
    <w:rsid w:val="006A25A5"/>
    <w:rsid w:val="006A2980"/>
    <w:rsid w:val="006A2DE1"/>
    <w:rsid w:val="006A2F59"/>
    <w:rsid w:val="006A52C0"/>
    <w:rsid w:val="006A5D5D"/>
    <w:rsid w:val="006A610B"/>
    <w:rsid w:val="006A6A13"/>
    <w:rsid w:val="006B02F7"/>
    <w:rsid w:val="006B084D"/>
    <w:rsid w:val="006B0939"/>
    <w:rsid w:val="006B09D5"/>
    <w:rsid w:val="006B0A45"/>
    <w:rsid w:val="006B0AD1"/>
    <w:rsid w:val="006B2DCE"/>
    <w:rsid w:val="006B33DC"/>
    <w:rsid w:val="006B3D96"/>
    <w:rsid w:val="006B438C"/>
    <w:rsid w:val="006B46B8"/>
    <w:rsid w:val="006B4B28"/>
    <w:rsid w:val="006B5389"/>
    <w:rsid w:val="006B584C"/>
    <w:rsid w:val="006B63B3"/>
    <w:rsid w:val="006B63FE"/>
    <w:rsid w:val="006B6A23"/>
    <w:rsid w:val="006B79C1"/>
    <w:rsid w:val="006B7F50"/>
    <w:rsid w:val="006C1E77"/>
    <w:rsid w:val="006C3008"/>
    <w:rsid w:val="006C4DB2"/>
    <w:rsid w:val="006C59B6"/>
    <w:rsid w:val="006C689C"/>
    <w:rsid w:val="006C715F"/>
    <w:rsid w:val="006C74CD"/>
    <w:rsid w:val="006C7761"/>
    <w:rsid w:val="006C77E9"/>
    <w:rsid w:val="006C7A1C"/>
    <w:rsid w:val="006C7CA0"/>
    <w:rsid w:val="006D1BE8"/>
    <w:rsid w:val="006D2E65"/>
    <w:rsid w:val="006D4C9B"/>
    <w:rsid w:val="006D4F39"/>
    <w:rsid w:val="006D5E12"/>
    <w:rsid w:val="006D6669"/>
    <w:rsid w:val="006E025F"/>
    <w:rsid w:val="006E058B"/>
    <w:rsid w:val="006E1793"/>
    <w:rsid w:val="006E1EC3"/>
    <w:rsid w:val="006E1F29"/>
    <w:rsid w:val="006E23A0"/>
    <w:rsid w:val="006E2692"/>
    <w:rsid w:val="006E290C"/>
    <w:rsid w:val="006E2EFA"/>
    <w:rsid w:val="006E2FEA"/>
    <w:rsid w:val="006E4F8E"/>
    <w:rsid w:val="006E555C"/>
    <w:rsid w:val="006E6FBC"/>
    <w:rsid w:val="006E71DF"/>
    <w:rsid w:val="006E76E6"/>
    <w:rsid w:val="006F0FF7"/>
    <w:rsid w:val="006F1121"/>
    <w:rsid w:val="006F1541"/>
    <w:rsid w:val="006F178D"/>
    <w:rsid w:val="006F2100"/>
    <w:rsid w:val="006F271E"/>
    <w:rsid w:val="006F2818"/>
    <w:rsid w:val="006F3249"/>
    <w:rsid w:val="006F37FD"/>
    <w:rsid w:val="006F388E"/>
    <w:rsid w:val="006F3D91"/>
    <w:rsid w:val="006F40C8"/>
    <w:rsid w:val="0070064C"/>
    <w:rsid w:val="00702200"/>
    <w:rsid w:val="007028FB"/>
    <w:rsid w:val="0070310D"/>
    <w:rsid w:val="00706DD5"/>
    <w:rsid w:val="00706FAB"/>
    <w:rsid w:val="007074FC"/>
    <w:rsid w:val="007075AC"/>
    <w:rsid w:val="0071056A"/>
    <w:rsid w:val="00710D78"/>
    <w:rsid w:val="00711028"/>
    <w:rsid w:val="007113E0"/>
    <w:rsid w:val="00711517"/>
    <w:rsid w:val="00711922"/>
    <w:rsid w:val="007128A0"/>
    <w:rsid w:val="00713B85"/>
    <w:rsid w:val="0071637B"/>
    <w:rsid w:val="00716DE1"/>
    <w:rsid w:val="007200A2"/>
    <w:rsid w:val="00720459"/>
    <w:rsid w:val="00720AAB"/>
    <w:rsid w:val="007216AD"/>
    <w:rsid w:val="00721F3F"/>
    <w:rsid w:val="007230B3"/>
    <w:rsid w:val="00723DA5"/>
    <w:rsid w:val="00724F58"/>
    <w:rsid w:val="0072632B"/>
    <w:rsid w:val="0072739F"/>
    <w:rsid w:val="007276DA"/>
    <w:rsid w:val="00727755"/>
    <w:rsid w:val="00727D60"/>
    <w:rsid w:val="0073077D"/>
    <w:rsid w:val="007310A8"/>
    <w:rsid w:val="007310D0"/>
    <w:rsid w:val="00731635"/>
    <w:rsid w:val="00731F3A"/>
    <w:rsid w:val="007324EC"/>
    <w:rsid w:val="00732FF9"/>
    <w:rsid w:val="007335B5"/>
    <w:rsid w:val="0073379D"/>
    <w:rsid w:val="007338A2"/>
    <w:rsid w:val="00733A6D"/>
    <w:rsid w:val="007349FE"/>
    <w:rsid w:val="007355FC"/>
    <w:rsid w:val="00735ACC"/>
    <w:rsid w:val="00737255"/>
    <w:rsid w:val="007373FD"/>
    <w:rsid w:val="00737A1F"/>
    <w:rsid w:val="00740A22"/>
    <w:rsid w:val="00740D22"/>
    <w:rsid w:val="00740DD7"/>
    <w:rsid w:val="00741384"/>
    <w:rsid w:val="00741454"/>
    <w:rsid w:val="007414D1"/>
    <w:rsid w:val="007414E4"/>
    <w:rsid w:val="0074159F"/>
    <w:rsid w:val="0074202E"/>
    <w:rsid w:val="007426BB"/>
    <w:rsid w:val="0074305C"/>
    <w:rsid w:val="00743697"/>
    <w:rsid w:val="00744348"/>
    <w:rsid w:val="00744BE9"/>
    <w:rsid w:val="00745777"/>
    <w:rsid w:val="00745BD9"/>
    <w:rsid w:val="00746167"/>
    <w:rsid w:val="00747477"/>
    <w:rsid w:val="00747FC0"/>
    <w:rsid w:val="00750141"/>
    <w:rsid w:val="00750759"/>
    <w:rsid w:val="007510D5"/>
    <w:rsid w:val="007511F1"/>
    <w:rsid w:val="00751ACA"/>
    <w:rsid w:val="007525C0"/>
    <w:rsid w:val="0075334D"/>
    <w:rsid w:val="0075337E"/>
    <w:rsid w:val="007539E8"/>
    <w:rsid w:val="00754345"/>
    <w:rsid w:val="007556C1"/>
    <w:rsid w:val="00760720"/>
    <w:rsid w:val="00760E48"/>
    <w:rsid w:val="007614E0"/>
    <w:rsid w:val="00761D13"/>
    <w:rsid w:val="00761FE6"/>
    <w:rsid w:val="007625AD"/>
    <w:rsid w:val="00762B60"/>
    <w:rsid w:val="007648BF"/>
    <w:rsid w:val="00764BD7"/>
    <w:rsid w:val="00765E04"/>
    <w:rsid w:val="0076699B"/>
    <w:rsid w:val="0076711A"/>
    <w:rsid w:val="00767EA9"/>
    <w:rsid w:val="0077000F"/>
    <w:rsid w:val="00770467"/>
    <w:rsid w:val="0077048B"/>
    <w:rsid w:val="0077174E"/>
    <w:rsid w:val="007719A0"/>
    <w:rsid w:val="00771EA9"/>
    <w:rsid w:val="0077561C"/>
    <w:rsid w:val="00775B0E"/>
    <w:rsid w:val="00777548"/>
    <w:rsid w:val="00777679"/>
    <w:rsid w:val="00777CEA"/>
    <w:rsid w:val="007803E8"/>
    <w:rsid w:val="00780E73"/>
    <w:rsid w:val="0078242F"/>
    <w:rsid w:val="00783E28"/>
    <w:rsid w:val="00784A60"/>
    <w:rsid w:val="00784FC1"/>
    <w:rsid w:val="00785DDE"/>
    <w:rsid w:val="0078637F"/>
    <w:rsid w:val="00790523"/>
    <w:rsid w:val="0079078D"/>
    <w:rsid w:val="00790E41"/>
    <w:rsid w:val="0079266A"/>
    <w:rsid w:val="007928C6"/>
    <w:rsid w:val="007928EF"/>
    <w:rsid w:val="007930F1"/>
    <w:rsid w:val="007937A3"/>
    <w:rsid w:val="007938F6"/>
    <w:rsid w:val="0079391C"/>
    <w:rsid w:val="00794893"/>
    <w:rsid w:val="00794F0C"/>
    <w:rsid w:val="007979F2"/>
    <w:rsid w:val="00797E1C"/>
    <w:rsid w:val="007A08C2"/>
    <w:rsid w:val="007A15BC"/>
    <w:rsid w:val="007A16FE"/>
    <w:rsid w:val="007A1EC2"/>
    <w:rsid w:val="007A32A8"/>
    <w:rsid w:val="007A436D"/>
    <w:rsid w:val="007A4906"/>
    <w:rsid w:val="007A5BD8"/>
    <w:rsid w:val="007A6310"/>
    <w:rsid w:val="007A6350"/>
    <w:rsid w:val="007A644B"/>
    <w:rsid w:val="007A6F03"/>
    <w:rsid w:val="007A72BE"/>
    <w:rsid w:val="007A766E"/>
    <w:rsid w:val="007A7859"/>
    <w:rsid w:val="007B0301"/>
    <w:rsid w:val="007B0803"/>
    <w:rsid w:val="007B10BE"/>
    <w:rsid w:val="007B3867"/>
    <w:rsid w:val="007B3898"/>
    <w:rsid w:val="007B3EFB"/>
    <w:rsid w:val="007B4582"/>
    <w:rsid w:val="007B4A9D"/>
    <w:rsid w:val="007B59D1"/>
    <w:rsid w:val="007B5F27"/>
    <w:rsid w:val="007B65A0"/>
    <w:rsid w:val="007B7900"/>
    <w:rsid w:val="007B7CDB"/>
    <w:rsid w:val="007B7DD5"/>
    <w:rsid w:val="007C0101"/>
    <w:rsid w:val="007C01B3"/>
    <w:rsid w:val="007C01D0"/>
    <w:rsid w:val="007C0233"/>
    <w:rsid w:val="007C024B"/>
    <w:rsid w:val="007C0CFD"/>
    <w:rsid w:val="007C18E4"/>
    <w:rsid w:val="007C2149"/>
    <w:rsid w:val="007C260F"/>
    <w:rsid w:val="007C3A09"/>
    <w:rsid w:val="007C4B09"/>
    <w:rsid w:val="007C5DD9"/>
    <w:rsid w:val="007C619E"/>
    <w:rsid w:val="007C62C3"/>
    <w:rsid w:val="007C75DD"/>
    <w:rsid w:val="007C7656"/>
    <w:rsid w:val="007D00E9"/>
    <w:rsid w:val="007D036A"/>
    <w:rsid w:val="007D11A3"/>
    <w:rsid w:val="007D1792"/>
    <w:rsid w:val="007D1F7C"/>
    <w:rsid w:val="007D1F96"/>
    <w:rsid w:val="007D227C"/>
    <w:rsid w:val="007D2516"/>
    <w:rsid w:val="007D2E3B"/>
    <w:rsid w:val="007D3894"/>
    <w:rsid w:val="007D394F"/>
    <w:rsid w:val="007D4D04"/>
    <w:rsid w:val="007D5B70"/>
    <w:rsid w:val="007D61F6"/>
    <w:rsid w:val="007D78C5"/>
    <w:rsid w:val="007E01C7"/>
    <w:rsid w:val="007E17C3"/>
    <w:rsid w:val="007E1B9D"/>
    <w:rsid w:val="007E1D0E"/>
    <w:rsid w:val="007E24D0"/>
    <w:rsid w:val="007E3D98"/>
    <w:rsid w:val="007E3DBA"/>
    <w:rsid w:val="007E46AA"/>
    <w:rsid w:val="007E4714"/>
    <w:rsid w:val="007E53CE"/>
    <w:rsid w:val="007E5615"/>
    <w:rsid w:val="007E6D8B"/>
    <w:rsid w:val="007E7ED0"/>
    <w:rsid w:val="007F0AF4"/>
    <w:rsid w:val="007F16A7"/>
    <w:rsid w:val="007F1DCD"/>
    <w:rsid w:val="007F266D"/>
    <w:rsid w:val="007F2BB3"/>
    <w:rsid w:val="007F33E9"/>
    <w:rsid w:val="007F3643"/>
    <w:rsid w:val="007F3BBB"/>
    <w:rsid w:val="007F4101"/>
    <w:rsid w:val="007F41C5"/>
    <w:rsid w:val="007F467C"/>
    <w:rsid w:val="007F55E1"/>
    <w:rsid w:val="007F6356"/>
    <w:rsid w:val="007F6B83"/>
    <w:rsid w:val="007F7C1E"/>
    <w:rsid w:val="007F7EBA"/>
    <w:rsid w:val="0080086E"/>
    <w:rsid w:val="0080119B"/>
    <w:rsid w:val="00801860"/>
    <w:rsid w:val="00801A70"/>
    <w:rsid w:val="00802A76"/>
    <w:rsid w:val="0080441E"/>
    <w:rsid w:val="008054DD"/>
    <w:rsid w:val="00805AB8"/>
    <w:rsid w:val="00806E2E"/>
    <w:rsid w:val="00807543"/>
    <w:rsid w:val="00807B94"/>
    <w:rsid w:val="00810005"/>
    <w:rsid w:val="00810AC8"/>
    <w:rsid w:val="0081197C"/>
    <w:rsid w:val="00811EA3"/>
    <w:rsid w:val="008143EC"/>
    <w:rsid w:val="008160E2"/>
    <w:rsid w:val="00820B4C"/>
    <w:rsid w:val="008229DE"/>
    <w:rsid w:val="00823265"/>
    <w:rsid w:val="0082358C"/>
    <w:rsid w:val="00824372"/>
    <w:rsid w:val="008250BC"/>
    <w:rsid w:val="00825AD6"/>
    <w:rsid w:val="00825BC0"/>
    <w:rsid w:val="00826918"/>
    <w:rsid w:val="00827B1F"/>
    <w:rsid w:val="0083012C"/>
    <w:rsid w:val="00830533"/>
    <w:rsid w:val="008308B5"/>
    <w:rsid w:val="00831463"/>
    <w:rsid w:val="008315F2"/>
    <w:rsid w:val="008325D1"/>
    <w:rsid w:val="00832701"/>
    <w:rsid w:val="008334FA"/>
    <w:rsid w:val="00834646"/>
    <w:rsid w:val="00834AD5"/>
    <w:rsid w:val="008350EE"/>
    <w:rsid w:val="00835A47"/>
    <w:rsid w:val="00835CE5"/>
    <w:rsid w:val="00836893"/>
    <w:rsid w:val="00836A60"/>
    <w:rsid w:val="00837E4E"/>
    <w:rsid w:val="008403A1"/>
    <w:rsid w:val="00840A10"/>
    <w:rsid w:val="00841FBA"/>
    <w:rsid w:val="0084334E"/>
    <w:rsid w:val="00843624"/>
    <w:rsid w:val="00843CEB"/>
    <w:rsid w:val="008440AF"/>
    <w:rsid w:val="008440FB"/>
    <w:rsid w:val="00844BBD"/>
    <w:rsid w:val="00844C1E"/>
    <w:rsid w:val="00846E5C"/>
    <w:rsid w:val="00847082"/>
    <w:rsid w:val="008475B0"/>
    <w:rsid w:val="008500AE"/>
    <w:rsid w:val="00850168"/>
    <w:rsid w:val="008512C9"/>
    <w:rsid w:val="00852363"/>
    <w:rsid w:val="0085319D"/>
    <w:rsid w:val="0085337D"/>
    <w:rsid w:val="00853983"/>
    <w:rsid w:val="00853B42"/>
    <w:rsid w:val="0085490B"/>
    <w:rsid w:val="00854CAC"/>
    <w:rsid w:val="00854E7F"/>
    <w:rsid w:val="00855625"/>
    <w:rsid w:val="0085597A"/>
    <w:rsid w:val="00855E16"/>
    <w:rsid w:val="008562DA"/>
    <w:rsid w:val="0085634A"/>
    <w:rsid w:val="008566B0"/>
    <w:rsid w:val="008577AC"/>
    <w:rsid w:val="008604D1"/>
    <w:rsid w:val="00860F43"/>
    <w:rsid w:val="00861069"/>
    <w:rsid w:val="00861DDF"/>
    <w:rsid w:val="00861E59"/>
    <w:rsid w:val="0086231A"/>
    <w:rsid w:val="00864ABB"/>
    <w:rsid w:val="00864F02"/>
    <w:rsid w:val="00865647"/>
    <w:rsid w:val="00865B25"/>
    <w:rsid w:val="0086601D"/>
    <w:rsid w:val="00866C89"/>
    <w:rsid w:val="00867063"/>
    <w:rsid w:val="00867497"/>
    <w:rsid w:val="00867C05"/>
    <w:rsid w:val="00867F28"/>
    <w:rsid w:val="0087052B"/>
    <w:rsid w:val="008705C3"/>
    <w:rsid w:val="00870D7B"/>
    <w:rsid w:val="00870FC7"/>
    <w:rsid w:val="008713AC"/>
    <w:rsid w:val="008720C1"/>
    <w:rsid w:val="00872558"/>
    <w:rsid w:val="008729D2"/>
    <w:rsid w:val="0087349C"/>
    <w:rsid w:val="00873757"/>
    <w:rsid w:val="00873868"/>
    <w:rsid w:val="00873D68"/>
    <w:rsid w:val="008748F6"/>
    <w:rsid w:val="00874E37"/>
    <w:rsid w:val="00874F55"/>
    <w:rsid w:val="00875975"/>
    <w:rsid w:val="00876B2B"/>
    <w:rsid w:val="00876FB3"/>
    <w:rsid w:val="00877020"/>
    <w:rsid w:val="008770C6"/>
    <w:rsid w:val="00877AFF"/>
    <w:rsid w:val="00877FDE"/>
    <w:rsid w:val="00881D5E"/>
    <w:rsid w:val="00882519"/>
    <w:rsid w:val="00882681"/>
    <w:rsid w:val="008826F8"/>
    <w:rsid w:val="008827A0"/>
    <w:rsid w:val="00883169"/>
    <w:rsid w:val="0088329B"/>
    <w:rsid w:val="00883D0E"/>
    <w:rsid w:val="008850BE"/>
    <w:rsid w:val="00885499"/>
    <w:rsid w:val="00885677"/>
    <w:rsid w:val="008857C7"/>
    <w:rsid w:val="00885BF4"/>
    <w:rsid w:val="00887C86"/>
    <w:rsid w:val="008901AB"/>
    <w:rsid w:val="0089073B"/>
    <w:rsid w:val="00890BE6"/>
    <w:rsid w:val="0089155B"/>
    <w:rsid w:val="00891FDA"/>
    <w:rsid w:val="00892AA7"/>
    <w:rsid w:val="00892E8C"/>
    <w:rsid w:val="00893E24"/>
    <w:rsid w:val="00894A36"/>
    <w:rsid w:val="00895010"/>
    <w:rsid w:val="00895486"/>
    <w:rsid w:val="008957B0"/>
    <w:rsid w:val="00895B14"/>
    <w:rsid w:val="00895F12"/>
    <w:rsid w:val="00895FAB"/>
    <w:rsid w:val="00896ADC"/>
    <w:rsid w:val="00896BD2"/>
    <w:rsid w:val="008971D5"/>
    <w:rsid w:val="00897D92"/>
    <w:rsid w:val="008A02C7"/>
    <w:rsid w:val="008A0D89"/>
    <w:rsid w:val="008A0FD3"/>
    <w:rsid w:val="008A1B63"/>
    <w:rsid w:val="008A2E9F"/>
    <w:rsid w:val="008A39DA"/>
    <w:rsid w:val="008A3F3B"/>
    <w:rsid w:val="008A47E9"/>
    <w:rsid w:val="008A4A9A"/>
    <w:rsid w:val="008A4EC6"/>
    <w:rsid w:val="008A55DA"/>
    <w:rsid w:val="008A59F4"/>
    <w:rsid w:val="008A5E5D"/>
    <w:rsid w:val="008A6729"/>
    <w:rsid w:val="008A788E"/>
    <w:rsid w:val="008B03D6"/>
    <w:rsid w:val="008B062D"/>
    <w:rsid w:val="008B1101"/>
    <w:rsid w:val="008B1815"/>
    <w:rsid w:val="008B230F"/>
    <w:rsid w:val="008B2620"/>
    <w:rsid w:val="008B39E6"/>
    <w:rsid w:val="008B3D2C"/>
    <w:rsid w:val="008B4B25"/>
    <w:rsid w:val="008B4B9C"/>
    <w:rsid w:val="008B4C5B"/>
    <w:rsid w:val="008B652E"/>
    <w:rsid w:val="008B67E4"/>
    <w:rsid w:val="008B687B"/>
    <w:rsid w:val="008B6CDE"/>
    <w:rsid w:val="008B6CF0"/>
    <w:rsid w:val="008B7701"/>
    <w:rsid w:val="008C0282"/>
    <w:rsid w:val="008C10AD"/>
    <w:rsid w:val="008C143D"/>
    <w:rsid w:val="008C1A3D"/>
    <w:rsid w:val="008C1AFA"/>
    <w:rsid w:val="008C245F"/>
    <w:rsid w:val="008C3025"/>
    <w:rsid w:val="008C3DDF"/>
    <w:rsid w:val="008C47AF"/>
    <w:rsid w:val="008C5278"/>
    <w:rsid w:val="008C7107"/>
    <w:rsid w:val="008C7E50"/>
    <w:rsid w:val="008D00EA"/>
    <w:rsid w:val="008D0C7F"/>
    <w:rsid w:val="008D0E47"/>
    <w:rsid w:val="008D1413"/>
    <w:rsid w:val="008D162E"/>
    <w:rsid w:val="008D1FAA"/>
    <w:rsid w:val="008D3AC7"/>
    <w:rsid w:val="008D4224"/>
    <w:rsid w:val="008D4868"/>
    <w:rsid w:val="008D4885"/>
    <w:rsid w:val="008D4E12"/>
    <w:rsid w:val="008D5184"/>
    <w:rsid w:val="008D62CB"/>
    <w:rsid w:val="008D668F"/>
    <w:rsid w:val="008D741F"/>
    <w:rsid w:val="008D75E8"/>
    <w:rsid w:val="008D7834"/>
    <w:rsid w:val="008E0924"/>
    <w:rsid w:val="008E09B9"/>
    <w:rsid w:val="008E0AA4"/>
    <w:rsid w:val="008E17CD"/>
    <w:rsid w:val="008E2D99"/>
    <w:rsid w:val="008E45C0"/>
    <w:rsid w:val="008E584C"/>
    <w:rsid w:val="008E78C6"/>
    <w:rsid w:val="008F1C07"/>
    <w:rsid w:val="008F4063"/>
    <w:rsid w:val="008F4179"/>
    <w:rsid w:val="008F431C"/>
    <w:rsid w:val="008F44D4"/>
    <w:rsid w:val="008F4920"/>
    <w:rsid w:val="008F4E17"/>
    <w:rsid w:val="008F55E0"/>
    <w:rsid w:val="008F5A2B"/>
    <w:rsid w:val="008F5E23"/>
    <w:rsid w:val="008F5FE7"/>
    <w:rsid w:val="008F61F2"/>
    <w:rsid w:val="008F70F8"/>
    <w:rsid w:val="00901261"/>
    <w:rsid w:val="009021A5"/>
    <w:rsid w:val="00903235"/>
    <w:rsid w:val="009039B5"/>
    <w:rsid w:val="0090428C"/>
    <w:rsid w:val="00904A03"/>
    <w:rsid w:val="009055ED"/>
    <w:rsid w:val="0090682F"/>
    <w:rsid w:val="00906DA5"/>
    <w:rsid w:val="00907713"/>
    <w:rsid w:val="00907B98"/>
    <w:rsid w:val="009106E8"/>
    <w:rsid w:val="00910AEF"/>
    <w:rsid w:val="00910EB5"/>
    <w:rsid w:val="00910F2B"/>
    <w:rsid w:val="0091138C"/>
    <w:rsid w:val="00911ED1"/>
    <w:rsid w:val="00914721"/>
    <w:rsid w:val="00914DB1"/>
    <w:rsid w:val="0091578A"/>
    <w:rsid w:val="00915A1D"/>
    <w:rsid w:val="009162C8"/>
    <w:rsid w:val="00916758"/>
    <w:rsid w:val="0091694A"/>
    <w:rsid w:val="00917645"/>
    <w:rsid w:val="009179DC"/>
    <w:rsid w:val="00917B6E"/>
    <w:rsid w:val="009216B7"/>
    <w:rsid w:val="00922432"/>
    <w:rsid w:val="00922AB7"/>
    <w:rsid w:val="00923861"/>
    <w:rsid w:val="00923A94"/>
    <w:rsid w:val="00923B26"/>
    <w:rsid w:val="009242F8"/>
    <w:rsid w:val="00924554"/>
    <w:rsid w:val="0092569F"/>
    <w:rsid w:val="009259FF"/>
    <w:rsid w:val="00925A9C"/>
    <w:rsid w:val="00925B35"/>
    <w:rsid w:val="00925F14"/>
    <w:rsid w:val="009268EC"/>
    <w:rsid w:val="00927113"/>
    <w:rsid w:val="00927D0A"/>
    <w:rsid w:val="00930776"/>
    <w:rsid w:val="00931DE9"/>
    <w:rsid w:val="00932570"/>
    <w:rsid w:val="00933530"/>
    <w:rsid w:val="00934A92"/>
    <w:rsid w:val="00935F5B"/>
    <w:rsid w:val="00937FB2"/>
    <w:rsid w:val="009403FD"/>
    <w:rsid w:val="00941535"/>
    <w:rsid w:val="009417E1"/>
    <w:rsid w:val="00941BAF"/>
    <w:rsid w:val="009424D1"/>
    <w:rsid w:val="009429D6"/>
    <w:rsid w:val="00943341"/>
    <w:rsid w:val="00943692"/>
    <w:rsid w:val="009443F7"/>
    <w:rsid w:val="0094567D"/>
    <w:rsid w:val="0094575D"/>
    <w:rsid w:val="00946168"/>
    <w:rsid w:val="0094640B"/>
    <w:rsid w:val="00946778"/>
    <w:rsid w:val="0094721A"/>
    <w:rsid w:val="009500E6"/>
    <w:rsid w:val="009504A3"/>
    <w:rsid w:val="009516EC"/>
    <w:rsid w:val="00952F44"/>
    <w:rsid w:val="0095367A"/>
    <w:rsid w:val="009538CF"/>
    <w:rsid w:val="009542AA"/>
    <w:rsid w:val="00954D14"/>
    <w:rsid w:val="00955E15"/>
    <w:rsid w:val="00955EFF"/>
    <w:rsid w:val="00955F9E"/>
    <w:rsid w:val="009564BD"/>
    <w:rsid w:val="0095651F"/>
    <w:rsid w:val="0095661A"/>
    <w:rsid w:val="00956D67"/>
    <w:rsid w:val="00957390"/>
    <w:rsid w:val="00957697"/>
    <w:rsid w:val="00957ABB"/>
    <w:rsid w:val="00962C4F"/>
    <w:rsid w:val="009633FE"/>
    <w:rsid w:val="0096389E"/>
    <w:rsid w:val="00964073"/>
    <w:rsid w:val="00964DE2"/>
    <w:rsid w:val="0096523D"/>
    <w:rsid w:val="00965730"/>
    <w:rsid w:val="009658A8"/>
    <w:rsid w:val="00966E22"/>
    <w:rsid w:val="00971F0C"/>
    <w:rsid w:val="009725BF"/>
    <w:rsid w:val="00972793"/>
    <w:rsid w:val="009728E5"/>
    <w:rsid w:val="0097327F"/>
    <w:rsid w:val="009737B6"/>
    <w:rsid w:val="00973A45"/>
    <w:rsid w:val="00974326"/>
    <w:rsid w:val="0097445C"/>
    <w:rsid w:val="00975598"/>
    <w:rsid w:val="009760BC"/>
    <w:rsid w:val="0097645D"/>
    <w:rsid w:val="009766DD"/>
    <w:rsid w:val="0097706D"/>
    <w:rsid w:val="00980A9B"/>
    <w:rsid w:val="00981000"/>
    <w:rsid w:val="00981793"/>
    <w:rsid w:val="00981950"/>
    <w:rsid w:val="009827F8"/>
    <w:rsid w:val="00982B21"/>
    <w:rsid w:val="00982EA2"/>
    <w:rsid w:val="00983B42"/>
    <w:rsid w:val="009875EA"/>
    <w:rsid w:val="009876D4"/>
    <w:rsid w:val="00987A9B"/>
    <w:rsid w:val="0099033D"/>
    <w:rsid w:val="00990FB9"/>
    <w:rsid w:val="009933FE"/>
    <w:rsid w:val="00993726"/>
    <w:rsid w:val="00993895"/>
    <w:rsid w:val="00993943"/>
    <w:rsid w:val="00993B6E"/>
    <w:rsid w:val="0099489E"/>
    <w:rsid w:val="009951D1"/>
    <w:rsid w:val="009964BD"/>
    <w:rsid w:val="0099694B"/>
    <w:rsid w:val="00996F2C"/>
    <w:rsid w:val="0099753D"/>
    <w:rsid w:val="009A007F"/>
    <w:rsid w:val="009A03FB"/>
    <w:rsid w:val="009A05AA"/>
    <w:rsid w:val="009A0DD2"/>
    <w:rsid w:val="009A1315"/>
    <w:rsid w:val="009A169E"/>
    <w:rsid w:val="009A2331"/>
    <w:rsid w:val="009A2989"/>
    <w:rsid w:val="009A4087"/>
    <w:rsid w:val="009A4B5E"/>
    <w:rsid w:val="009A5368"/>
    <w:rsid w:val="009A574E"/>
    <w:rsid w:val="009A58F5"/>
    <w:rsid w:val="009A5D8F"/>
    <w:rsid w:val="009A66E7"/>
    <w:rsid w:val="009A6863"/>
    <w:rsid w:val="009B079A"/>
    <w:rsid w:val="009B1451"/>
    <w:rsid w:val="009B1AF0"/>
    <w:rsid w:val="009B2117"/>
    <w:rsid w:val="009B24EA"/>
    <w:rsid w:val="009B3650"/>
    <w:rsid w:val="009B3C22"/>
    <w:rsid w:val="009B3FF3"/>
    <w:rsid w:val="009B40F2"/>
    <w:rsid w:val="009B4C26"/>
    <w:rsid w:val="009B4C5C"/>
    <w:rsid w:val="009B4EB9"/>
    <w:rsid w:val="009B4F56"/>
    <w:rsid w:val="009B545F"/>
    <w:rsid w:val="009B7111"/>
    <w:rsid w:val="009B7622"/>
    <w:rsid w:val="009C0153"/>
    <w:rsid w:val="009C0550"/>
    <w:rsid w:val="009C0B36"/>
    <w:rsid w:val="009C0D53"/>
    <w:rsid w:val="009C0F8E"/>
    <w:rsid w:val="009C1ABE"/>
    <w:rsid w:val="009C1F72"/>
    <w:rsid w:val="009C211C"/>
    <w:rsid w:val="009C2D7A"/>
    <w:rsid w:val="009C4710"/>
    <w:rsid w:val="009C4D54"/>
    <w:rsid w:val="009C4E1E"/>
    <w:rsid w:val="009C5704"/>
    <w:rsid w:val="009C5B98"/>
    <w:rsid w:val="009C6420"/>
    <w:rsid w:val="009C6C56"/>
    <w:rsid w:val="009D18DE"/>
    <w:rsid w:val="009D253B"/>
    <w:rsid w:val="009D27A0"/>
    <w:rsid w:val="009D2DE9"/>
    <w:rsid w:val="009D35DD"/>
    <w:rsid w:val="009D3C22"/>
    <w:rsid w:val="009D4118"/>
    <w:rsid w:val="009D44FB"/>
    <w:rsid w:val="009D5220"/>
    <w:rsid w:val="009D5CF5"/>
    <w:rsid w:val="009D62F2"/>
    <w:rsid w:val="009D6A2B"/>
    <w:rsid w:val="009D77C9"/>
    <w:rsid w:val="009D7F1F"/>
    <w:rsid w:val="009E053D"/>
    <w:rsid w:val="009E0802"/>
    <w:rsid w:val="009E0817"/>
    <w:rsid w:val="009E0B4E"/>
    <w:rsid w:val="009E0D3F"/>
    <w:rsid w:val="009E2764"/>
    <w:rsid w:val="009E27CD"/>
    <w:rsid w:val="009E42BA"/>
    <w:rsid w:val="009E479F"/>
    <w:rsid w:val="009E4C38"/>
    <w:rsid w:val="009E5BE5"/>
    <w:rsid w:val="009E6659"/>
    <w:rsid w:val="009E688D"/>
    <w:rsid w:val="009E6CA3"/>
    <w:rsid w:val="009E714B"/>
    <w:rsid w:val="009E71F5"/>
    <w:rsid w:val="009E723C"/>
    <w:rsid w:val="009E75C7"/>
    <w:rsid w:val="009F0040"/>
    <w:rsid w:val="009F038E"/>
    <w:rsid w:val="009F03BA"/>
    <w:rsid w:val="009F0A1D"/>
    <w:rsid w:val="009F0DC4"/>
    <w:rsid w:val="009F11E9"/>
    <w:rsid w:val="009F30F0"/>
    <w:rsid w:val="009F3BD9"/>
    <w:rsid w:val="009F5393"/>
    <w:rsid w:val="009F570A"/>
    <w:rsid w:val="009F5B4F"/>
    <w:rsid w:val="009F5EDD"/>
    <w:rsid w:val="009F5F1E"/>
    <w:rsid w:val="009F6166"/>
    <w:rsid w:val="009F66D3"/>
    <w:rsid w:val="009F6974"/>
    <w:rsid w:val="009F6AE3"/>
    <w:rsid w:val="009F6D4D"/>
    <w:rsid w:val="009F6DE2"/>
    <w:rsid w:val="00A00371"/>
    <w:rsid w:val="00A007E8"/>
    <w:rsid w:val="00A0109E"/>
    <w:rsid w:val="00A0169C"/>
    <w:rsid w:val="00A01721"/>
    <w:rsid w:val="00A017D4"/>
    <w:rsid w:val="00A02F82"/>
    <w:rsid w:val="00A03227"/>
    <w:rsid w:val="00A0373B"/>
    <w:rsid w:val="00A039F8"/>
    <w:rsid w:val="00A0536E"/>
    <w:rsid w:val="00A05D9B"/>
    <w:rsid w:val="00A06451"/>
    <w:rsid w:val="00A101A0"/>
    <w:rsid w:val="00A1023C"/>
    <w:rsid w:val="00A119AC"/>
    <w:rsid w:val="00A11A13"/>
    <w:rsid w:val="00A1251A"/>
    <w:rsid w:val="00A12F9D"/>
    <w:rsid w:val="00A1354D"/>
    <w:rsid w:val="00A14CF0"/>
    <w:rsid w:val="00A15C8B"/>
    <w:rsid w:val="00A15D35"/>
    <w:rsid w:val="00A165A6"/>
    <w:rsid w:val="00A17573"/>
    <w:rsid w:val="00A176C5"/>
    <w:rsid w:val="00A17DE6"/>
    <w:rsid w:val="00A20022"/>
    <w:rsid w:val="00A20443"/>
    <w:rsid w:val="00A244D5"/>
    <w:rsid w:val="00A2480E"/>
    <w:rsid w:val="00A24C27"/>
    <w:rsid w:val="00A24D25"/>
    <w:rsid w:val="00A253A4"/>
    <w:rsid w:val="00A25724"/>
    <w:rsid w:val="00A25AD3"/>
    <w:rsid w:val="00A25FB5"/>
    <w:rsid w:val="00A26AE7"/>
    <w:rsid w:val="00A30317"/>
    <w:rsid w:val="00A30432"/>
    <w:rsid w:val="00A3072A"/>
    <w:rsid w:val="00A30FC3"/>
    <w:rsid w:val="00A32654"/>
    <w:rsid w:val="00A32948"/>
    <w:rsid w:val="00A3427D"/>
    <w:rsid w:val="00A34CD0"/>
    <w:rsid w:val="00A34F42"/>
    <w:rsid w:val="00A3553C"/>
    <w:rsid w:val="00A35AE9"/>
    <w:rsid w:val="00A36348"/>
    <w:rsid w:val="00A36E83"/>
    <w:rsid w:val="00A37241"/>
    <w:rsid w:val="00A372EB"/>
    <w:rsid w:val="00A37761"/>
    <w:rsid w:val="00A378AA"/>
    <w:rsid w:val="00A37F81"/>
    <w:rsid w:val="00A40463"/>
    <w:rsid w:val="00A404F5"/>
    <w:rsid w:val="00A41CE1"/>
    <w:rsid w:val="00A43125"/>
    <w:rsid w:val="00A434A2"/>
    <w:rsid w:val="00A43BEA"/>
    <w:rsid w:val="00A43F05"/>
    <w:rsid w:val="00A44E39"/>
    <w:rsid w:val="00A46243"/>
    <w:rsid w:val="00A46E8B"/>
    <w:rsid w:val="00A47177"/>
    <w:rsid w:val="00A473A1"/>
    <w:rsid w:val="00A47A13"/>
    <w:rsid w:val="00A47C08"/>
    <w:rsid w:val="00A5092A"/>
    <w:rsid w:val="00A514BC"/>
    <w:rsid w:val="00A53A60"/>
    <w:rsid w:val="00A53AB0"/>
    <w:rsid w:val="00A53E44"/>
    <w:rsid w:val="00A549CB"/>
    <w:rsid w:val="00A54FF7"/>
    <w:rsid w:val="00A555DC"/>
    <w:rsid w:val="00A5595B"/>
    <w:rsid w:val="00A56542"/>
    <w:rsid w:val="00A574FA"/>
    <w:rsid w:val="00A62C94"/>
    <w:rsid w:val="00A63196"/>
    <w:rsid w:val="00A634E4"/>
    <w:rsid w:val="00A63617"/>
    <w:rsid w:val="00A63702"/>
    <w:rsid w:val="00A63D79"/>
    <w:rsid w:val="00A6421D"/>
    <w:rsid w:val="00A64528"/>
    <w:rsid w:val="00A64AB0"/>
    <w:rsid w:val="00A6508B"/>
    <w:rsid w:val="00A65696"/>
    <w:rsid w:val="00A65AEA"/>
    <w:rsid w:val="00A65B7D"/>
    <w:rsid w:val="00A65C34"/>
    <w:rsid w:val="00A66A2B"/>
    <w:rsid w:val="00A67065"/>
    <w:rsid w:val="00A70415"/>
    <w:rsid w:val="00A70934"/>
    <w:rsid w:val="00A70BB0"/>
    <w:rsid w:val="00A70F9B"/>
    <w:rsid w:val="00A71CD5"/>
    <w:rsid w:val="00A72073"/>
    <w:rsid w:val="00A722D8"/>
    <w:rsid w:val="00A73128"/>
    <w:rsid w:val="00A73473"/>
    <w:rsid w:val="00A73A8C"/>
    <w:rsid w:val="00A73D8E"/>
    <w:rsid w:val="00A744D5"/>
    <w:rsid w:val="00A74A25"/>
    <w:rsid w:val="00A74B28"/>
    <w:rsid w:val="00A75049"/>
    <w:rsid w:val="00A7601B"/>
    <w:rsid w:val="00A7654A"/>
    <w:rsid w:val="00A77873"/>
    <w:rsid w:val="00A81BBB"/>
    <w:rsid w:val="00A81C0A"/>
    <w:rsid w:val="00A82057"/>
    <w:rsid w:val="00A82488"/>
    <w:rsid w:val="00A8307E"/>
    <w:rsid w:val="00A830BB"/>
    <w:rsid w:val="00A833BB"/>
    <w:rsid w:val="00A83B5C"/>
    <w:rsid w:val="00A84BF9"/>
    <w:rsid w:val="00A85288"/>
    <w:rsid w:val="00A85570"/>
    <w:rsid w:val="00A85F86"/>
    <w:rsid w:val="00A8626A"/>
    <w:rsid w:val="00A86D97"/>
    <w:rsid w:val="00A871CF"/>
    <w:rsid w:val="00A87EE0"/>
    <w:rsid w:val="00A90668"/>
    <w:rsid w:val="00A907B2"/>
    <w:rsid w:val="00A90E0E"/>
    <w:rsid w:val="00A92147"/>
    <w:rsid w:val="00A92E75"/>
    <w:rsid w:val="00A930AB"/>
    <w:rsid w:val="00A933C5"/>
    <w:rsid w:val="00A939F2"/>
    <w:rsid w:val="00A93B8A"/>
    <w:rsid w:val="00A96B07"/>
    <w:rsid w:val="00A97519"/>
    <w:rsid w:val="00AA0B7F"/>
    <w:rsid w:val="00AA0EFE"/>
    <w:rsid w:val="00AA14BA"/>
    <w:rsid w:val="00AA1A4D"/>
    <w:rsid w:val="00AA1AE0"/>
    <w:rsid w:val="00AA1BF6"/>
    <w:rsid w:val="00AA22DE"/>
    <w:rsid w:val="00AA2614"/>
    <w:rsid w:val="00AA3071"/>
    <w:rsid w:val="00AA3AF6"/>
    <w:rsid w:val="00AA3EB7"/>
    <w:rsid w:val="00AA4129"/>
    <w:rsid w:val="00AA4270"/>
    <w:rsid w:val="00AA4437"/>
    <w:rsid w:val="00AA4866"/>
    <w:rsid w:val="00AA618D"/>
    <w:rsid w:val="00AA639D"/>
    <w:rsid w:val="00AA6589"/>
    <w:rsid w:val="00AA6BF4"/>
    <w:rsid w:val="00AA7509"/>
    <w:rsid w:val="00AA763C"/>
    <w:rsid w:val="00AA7F7D"/>
    <w:rsid w:val="00AB0CB1"/>
    <w:rsid w:val="00AB0FCD"/>
    <w:rsid w:val="00AB251E"/>
    <w:rsid w:val="00AB28B1"/>
    <w:rsid w:val="00AB4274"/>
    <w:rsid w:val="00AB428D"/>
    <w:rsid w:val="00AB5886"/>
    <w:rsid w:val="00AB5887"/>
    <w:rsid w:val="00AB6030"/>
    <w:rsid w:val="00AB682A"/>
    <w:rsid w:val="00AB6A08"/>
    <w:rsid w:val="00AB6EDF"/>
    <w:rsid w:val="00AB74D4"/>
    <w:rsid w:val="00AB7A83"/>
    <w:rsid w:val="00AC1F8B"/>
    <w:rsid w:val="00AC2476"/>
    <w:rsid w:val="00AC2E9E"/>
    <w:rsid w:val="00AC3527"/>
    <w:rsid w:val="00AC4798"/>
    <w:rsid w:val="00AC5CB0"/>
    <w:rsid w:val="00AC6B5F"/>
    <w:rsid w:val="00AC768F"/>
    <w:rsid w:val="00AD0829"/>
    <w:rsid w:val="00AD0849"/>
    <w:rsid w:val="00AD0B8D"/>
    <w:rsid w:val="00AD1CE4"/>
    <w:rsid w:val="00AD2422"/>
    <w:rsid w:val="00AD32DC"/>
    <w:rsid w:val="00AD3CED"/>
    <w:rsid w:val="00AD3FE3"/>
    <w:rsid w:val="00AD49DF"/>
    <w:rsid w:val="00AD4DCE"/>
    <w:rsid w:val="00AD500F"/>
    <w:rsid w:val="00AD5315"/>
    <w:rsid w:val="00AD5469"/>
    <w:rsid w:val="00AD59A2"/>
    <w:rsid w:val="00AD5B61"/>
    <w:rsid w:val="00AD5F68"/>
    <w:rsid w:val="00AD6C3D"/>
    <w:rsid w:val="00AD7A4B"/>
    <w:rsid w:val="00AE01C9"/>
    <w:rsid w:val="00AE0635"/>
    <w:rsid w:val="00AE169C"/>
    <w:rsid w:val="00AE1E0C"/>
    <w:rsid w:val="00AE2240"/>
    <w:rsid w:val="00AE23C5"/>
    <w:rsid w:val="00AE2CB4"/>
    <w:rsid w:val="00AE2F9A"/>
    <w:rsid w:val="00AE322F"/>
    <w:rsid w:val="00AE32FD"/>
    <w:rsid w:val="00AE36CB"/>
    <w:rsid w:val="00AE44F7"/>
    <w:rsid w:val="00AE4842"/>
    <w:rsid w:val="00AE57F5"/>
    <w:rsid w:val="00AE5C8F"/>
    <w:rsid w:val="00AE5E05"/>
    <w:rsid w:val="00AE6843"/>
    <w:rsid w:val="00AE76B9"/>
    <w:rsid w:val="00AE792A"/>
    <w:rsid w:val="00AE7AC3"/>
    <w:rsid w:val="00AE7F04"/>
    <w:rsid w:val="00AF03F1"/>
    <w:rsid w:val="00AF09FD"/>
    <w:rsid w:val="00AF34DE"/>
    <w:rsid w:val="00AF38A6"/>
    <w:rsid w:val="00AF5416"/>
    <w:rsid w:val="00AF5B58"/>
    <w:rsid w:val="00AF6880"/>
    <w:rsid w:val="00AF698A"/>
    <w:rsid w:val="00AF7169"/>
    <w:rsid w:val="00AF7424"/>
    <w:rsid w:val="00AF7BA7"/>
    <w:rsid w:val="00B00C36"/>
    <w:rsid w:val="00B00E60"/>
    <w:rsid w:val="00B01578"/>
    <w:rsid w:val="00B01EE4"/>
    <w:rsid w:val="00B01F93"/>
    <w:rsid w:val="00B02561"/>
    <w:rsid w:val="00B026BE"/>
    <w:rsid w:val="00B035B7"/>
    <w:rsid w:val="00B03CCE"/>
    <w:rsid w:val="00B04E6D"/>
    <w:rsid w:val="00B0554F"/>
    <w:rsid w:val="00B05D50"/>
    <w:rsid w:val="00B060CC"/>
    <w:rsid w:val="00B07367"/>
    <w:rsid w:val="00B07DD0"/>
    <w:rsid w:val="00B108D2"/>
    <w:rsid w:val="00B11BF0"/>
    <w:rsid w:val="00B11D25"/>
    <w:rsid w:val="00B12699"/>
    <w:rsid w:val="00B12BD9"/>
    <w:rsid w:val="00B12ED7"/>
    <w:rsid w:val="00B130C0"/>
    <w:rsid w:val="00B13580"/>
    <w:rsid w:val="00B142F8"/>
    <w:rsid w:val="00B144D8"/>
    <w:rsid w:val="00B147E0"/>
    <w:rsid w:val="00B14A2E"/>
    <w:rsid w:val="00B14FE8"/>
    <w:rsid w:val="00B156E0"/>
    <w:rsid w:val="00B16255"/>
    <w:rsid w:val="00B16E15"/>
    <w:rsid w:val="00B16F5E"/>
    <w:rsid w:val="00B179FF"/>
    <w:rsid w:val="00B17C79"/>
    <w:rsid w:val="00B17F27"/>
    <w:rsid w:val="00B206FD"/>
    <w:rsid w:val="00B217AD"/>
    <w:rsid w:val="00B22354"/>
    <w:rsid w:val="00B228F1"/>
    <w:rsid w:val="00B231D6"/>
    <w:rsid w:val="00B23974"/>
    <w:rsid w:val="00B241C7"/>
    <w:rsid w:val="00B24A05"/>
    <w:rsid w:val="00B24BDE"/>
    <w:rsid w:val="00B25B42"/>
    <w:rsid w:val="00B262D0"/>
    <w:rsid w:val="00B27241"/>
    <w:rsid w:val="00B27824"/>
    <w:rsid w:val="00B300D0"/>
    <w:rsid w:val="00B3058E"/>
    <w:rsid w:val="00B30657"/>
    <w:rsid w:val="00B30D9F"/>
    <w:rsid w:val="00B3125E"/>
    <w:rsid w:val="00B32184"/>
    <w:rsid w:val="00B3272B"/>
    <w:rsid w:val="00B34131"/>
    <w:rsid w:val="00B341EB"/>
    <w:rsid w:val="00B342FD"/>
    <w:rsid w:val="00B34F7E"/>
    <w:rsid w:val="00B357F9"/>
    <w:rsid w:val="00B35DD0"/>
    <w:rsid w:val="00B36185"/>
    <w:rsid w:val="00B36498"/>
    <w:rsid w:val="00B36C74"/>
    <w:rsid w:val="00B36EA5"/>
    <w:rsid w:val="00B37337"/>
    <w:rsid w:val="00B37585"/>
    <w:rsid w:val="00B409D5"/>
    <w:rsid w:val="00B41302"/>
    <w:rsid w:val="00B415AC"/>
    <w:rsid w:val="00B419D9"/>
    <w:rsid w:val="00B41B7D"/>
    <w:rsid w:val="00B42FAC"/>
    <w:rsid w:val="00B437B4"/>
    <w:rsid w:val="00B43EA5"/>
    <w:rsid w:val="00B44CAD"/>
    <w:rsid w:val="00B45365"/>
    <w:rsid w:val="00B45617"/>
    <w:rsid w:val="00B45B72"/>
    <w:rsid w:val="00B45E57"/>
    <w:rsid w:val="00B46851"/>
    <w:rsid w:val="00B46BFD"/>
    <w:rsid w:val="00B47E8D"/>
    <w:rsid w:val="00B5019E"/>
    <w:rsid w:val="00B52299"/>
    <w:rsid w:val="00B523B2"/>
    <w:rsid w:val="00B5452C"/>
    <w:rsid w:val="00B54F99"/>
    <w:rsid w:val="00B564D5"/>
    <w:rsid w:val="00B566A4"/>
    <w:rsid w:val="00B56AC0"/>
    <w:rsid w:val="00B56C83"/>
    <w:rsid w:val="00B56DCB"/>
    <w:rsid w:val="00B57A94"/>
    <w:rsid w:val="00B57B54"/>
    <w:rsid w:val="00B57C6E"/>
    <w:rsid w:val="00B6056C"/>
    <w:rsid w:val="00B60A26"/>
    <w:rsid w:val="00B60B0B"/>
    <w:rsid w:val="00B60B5C"/>
    <w:rsid w:val="00B61E09"/>
    <w:rsid w:val="00B62908"/>
    <w:rsid w:val="00B63E5D"/>
    <w:rsid w:val="00B64C7D"/>
    <w:rsid w:val="00B651F8"/>
    <w:rsid w:val="00B655FE"/>
    <w:rsid w:val="00B65E66"/>
    <w:rsid w:val="00B66EF0"/>
    <w:rsid w:val="00B6766F"/>
    <w:rsid w:val="00B67F71"/>
    <w:rsid w:val="00B704DA"/>
    <w:rsid w:val="00B708FF"/>
    <w:rsid w:val="00B71ACC"/>
    <w:rsid w:val="00B71AE1"/>
    <w:rsid w:val="00B726BF"/>
    <w:rsid w:val="00B73B2A"/>
    <w:rsid w:val="00B73BCA"/>
    <w:rsid w:val="00B74017"/>
    <w:rsid w:val="00B74AED"/>
    <w:rsid w:val="00B75491"/>
    <w:rsid w:val="00B7629F"/>
    <w:rsid w:val="00B76A6B"/>
    <w:rsid w:val="00B76BB1"/>
    <w:rsid w:val="00B80255"/>
    <w:rsid w:val="00B8049E"/>
    <w:rsid w:val="00B80F8D"/>
    <w:rsid w:val="00B81376"/>
    <w:rsid w:val="00B81DB6"/>
    <w:rsid w:val="00B8289F"/>
    <w:rsid w:val="00B8378E"/>
    <w:rsid w:val="00B838A6"/>
    <w:rsid w:val="00B83CF5"/>
    <w:rsid w:val="00B84E9B"/>
    <w:rsid w:val="00B8519C"/>
    <w:rsid w:val="00B856FD"/>
    <w:rsid w:val="00B85B31"/>
    <w:rsid w:val="00B85F93"/>
    <w:rsid w:val="00B863FB"/>
    <w:rsid w:val="00B866B4"/>
    <w:rsid w:val="00B86F2C"/>
    <w:rsid w:val="00B86F5A"/>
    <w:rsid w:val="00B872DA"/>
    <w:rsid w:val="00B8752A"/>
    <w:rsid w:val="00B87C7D"/>
    <w:rsid w:val="00B9026D"/>
    <w:rsid w:val="00B90817"/>
    <w:rsid w:val="00B91D61"/>
    <w:rsid w:val="00B931BB"/>
    <w:rsid w:val="00B93934"/>
    <w:rsid w:val="00B9394B"/>
    <w:rsid w:val="00B944DE"/>
    <w:rsid w:val="00B94C73"/>
    <w:rsid w:val="00B94C8D"/>
    <w:rsid w:val="00B95136"/>
    <w:rsid w:val="00B95384"/>
    <w:rsid w:val="00B955F0"/>
    <w:rsid w:val="00B95752"/>
    <w:rsid w:val="00B959D3"/>
    <w:rsid w:val="00B95CB6"/>
    <w:rsid w:val="00B96477"/>
    <w:rsid w:val="00B96A1F"/>
    <w:rsid w:val="00B96F1A"/>
    <w:rsid w:val="00B96F69"/>
    <w:rsid w:val="00BA08F6"/>
    <w:rsid w:val="00BA0EE5"/>
    <w:rsid w:val="00BA10D5"/>
    <w:rsid w:val="00BA19CA"/>
    <w:rsid w:val="00BA1A47"/>
    <w:rsid w:val="00BA1CB9"/>
    <w:rsid w:val="00BA2D60"/>
    <w:rsid w:val="00BA2DD9"/>
    <w:rsid w:val="00BA314F"/>
    <w:rsid w:val="00BA3323"/>
    <w:rsid w:val="00BA3754"/>
    <w:rsid w:val="00BA417E"/>
    <w:rsid w:val="00BA441F"/>
    <w:rsid w:val="00BA6514"/>
    <w:rsid w:val="00BA66CD"/>
    <w:rsid w:val="00BA685F"/>
    <w:rsid w:val="00BA6A60"/>
    <w:rsid w:val="00BA7E6E"/>
    <w:rsid w:val="00BA7EFC"/>
    <w:rsid w:val="00BB1F66"/>
    <w:rsid w:val="00BB1F97"/>
    <w:rsid w:val="00BB2E21"/>
    <w:rsid w:val="00BB359A"/>
    <w:rsid w:val="00BB4DC1"/>
    <w:rsid w:val="00BB5415"/>
    <w:rsid w:val="00BB6D03"/>
    <w:rsid w:val="00BB7928"/>
    <w:rsid w:val="00BC08EE"/>
    <w:rsid w:val="00BC09B1"/>
    <w:rsid w:val="00BC0B6E"/>
    <w:rsid w:val="00BC0BAF"/>
    <w:rsid w:val="00BC6846"/>
    <w:rsid w:val="00BC7E8E"/>
    <w:rsid w:val="00BC7FC4"/>
    <w:rsid w:val="00BD00F1"/>
    <w:rsid w:val="00BD0608"/>
    <w:rsid w:val="00BD068C"/>
    <w:rsid w:val="00BD0AEE"/>
    <w:rsid w:val="00BD0D35"/>
    <w:rsid w:val="00BD3100"/>
    <w:rsid w:val="00BD42C6"/>
    <w:rsid w:val="00BD5073"/>
    <w:rsid w:val="00BD54CF"/>
    <w:rsid w:val="00BD56BB"/>
    <w:rsid w:val="00BD6CE8"/>
    <w:rsid w:val="00BD704D"/>
    <w:rsid w:val="00BD727B"/>
    <w:rsid w:val="00BD7294"/>
    <w:rsid w:val="00BE0392"/>
    <w:rsid w:val="00BE094E"/>
    <w:rsid w:val="00BE0963"/>
    <w:rsid w:val="00BE0B37"/>
    <w:rsid w:val="00BE2307"/>
    <w:rsid w:val="00BE3519"/>
    <w:rsid w:val="00BE36AB"/>
    <w:rsid w:val="00BE3B08"/>
    <w:rsid w:val="00BE4D11"/>
    <w:rsid w:val="00BE5032"/>
    <w:rsid w:val="00BE5BE9"/>
    <w:rsid w:val="00BE5C83"/>
    <w:rsid w:val="00BE5D97"/>
    <w:rsid w:val="00BE5F72"/>
    <w:rsid w:val="00BE7140"/>
    <w:rsid w:val="00BE71CD"/>
    <w:rsid w:val="00BE765F"/>
    <w:rsid w:val="00BE7F84"/>
    <w:rsid w:val="00BF02BE"/>
    <w:rsid w:val="00BF0D0F"/>
    <w:rsid w:val="00BF159E"/>
    <w:rsid w:val="00BF1829"/>
    <w:rsid w:val="00BF2A10"/>
    <w:rsid w:val="00BF488C"/>
    <w:rsid w:val="00BF4EEB"/>
    <w:rsid w:val="00BF64CA"/>
    <w:rsid w:val="00BF651C"/>
    <w:rsid w:val="00BF6FB7"/>
    <w:rsid w:val="00BF7073"/>
    <w:rsid w:val="00BF7233"/>
    <w:rsid w:val="00BF7B4D"/>
    <w:rsid w:val="00C00227"/>
    <w:rsid w:val="00C00DA4"/>
    <w:rsid w:val="00C00FE9"/>
    <w:rsid w:val="00C01205"/>
    <w:rsid w:val="00C01415"/>
    <w:rsid w:val="00C02169"/>
    <w:rsid w:val="00C02179"/>
    <w:rsid w:val="00C03E6A"/>
    <w:rsid w:val="00C0439D"/>
    <w:rsid w:val="00C05ACD"/>
    <w:rsid w:val="00C067BB"/>
    <w:rsid w:val="00C067EC"/>
    <w:rsid w:val="00C06C4D"/>
    <w:rsid w:val="00C06D48"/>
    <w:rsid w:val="00C07345"/>
    <w:rsid w:val="00C07490"/>
    <w:rsid w:val="00C07D7A"/>
    <w:rsid w:val="00C07DC0"/>
    <w:rsid w:val="00C07E51"/>
    <w:rsid w:val="00C10423"/>
    <w:rsid w:val="00C1061A"/>
    <w:rsid w:val="00C106DE"/>
    <w:rsid w:val="00C11DA2"/>
    <w:rsid w:val="00C13455"/>
    <w:rsid w:val="00C139E9"/>
    <w:rsid w:val="00C143BD"/>
    <w:rsid w:val="00C154C7"/>
    <w:rsid w:val="00C15656"/>
    <w:rsid w:val="00C160D9"/>
    <w:rsid w:val="00C168BD"/>
    <w:rsid w:val="00C16CFF"/>
    <w:rsid w:val="00C178F8"/>
    <w:rsid w:val="00C17D53"/>
    <w:rsid w:val="00C20C1C"/>
    <w:rsid w:val="00C21229"/>
    <w:rsid w:val="00C2180A"/>
    <w:rsid w:val="00C2180D"/>
    <w:rsid w:val="00C21DE2"/>
    <w:rsid w:val="00C229E5"/>
    <w:rsid w:val="00C22D46"/>
    <w:rsid w:val="00C23DCB"/>
    <w:rsid w:val="00C23DEC"/>
    <w:rsid w:val="00C23E6E"/>
    <w:rsid w:val="00C240C2"/>
    <w:rsid w:val="00C24324"/>
    <w:rsid w:val="00C24838"/>
    <w:rsid w:val="00C256FB"/>
    <w:rsid w:val="00C25A95"/>
    <w:rsid w:val="00C25D7C"/>
    <w:rsid w:val="00C26670"/>
    <w:rsid w:val="00C26A23"/>
    <w:rsid w:val="00C27367"/>
    <w:rsid w:val="00C273CB"/>
    <w:rsid w:val="00C277CD"/>
    <w:rsid w:val="00C27CAD"/>
    <w:rsid w:val="00C30085"/>
    <w:rsid w:val="00C31C13"/>
    <w:rsid w:val="00C31DAC"/>
    <w:rsid w:val="00C31EA1"/>
    <w:rsid w:val="00C32B68"/>
    <w:rsid w:val="00C32DD8"/>
    <w:rsid w:val="00C34DA4"/>
    <w:rsid w:val="00C357DF"/>
    <w:rsid w:val="00C3628E"/>
    <w:rsid w:val="00C36E33"/>
    <w:rsid w:val="00C374DA"/>
    <w:rsid w:val="00C40A83"/>
    <w:rsid w:val="00C40E60"/>
    <w:rsid w:val="00C41647"/>
    <w:rsid w:val="00C418D1"/>
    <w:rsid w:val="00C41BEC"/>
    <w:rsid w:val="00C42A00"/>
    <w:rsid w:val="00C42B42"/>
    <w:rsid w:val="00C42B75"/>
    <w:rsid w:val="00C42C67"/>
    <w:rsid w:val="00C42F35"/>
    <w:rsid w:val="00C42F7B"/>
    <w:rsid w:val="00C430FB"/>
    <w:rsid w:val="00C435EC"/>
    <w:rsid w:val="00C441FF"/>
    <w:rsid w:val="00C4487D"/>
    <w:rsid w:val="00C449D8"/>
    <w:rsid w:val="00C451B1"/>
    <w:rsid w:val="00C45671"/>
    <w:rsid w:val="00C46A44"/>
    <w:rsid w:val="00C47CAB"/>
    <w:rsid w:val="00C503B0"/>
    <w:rsid w:val="00C50474"/>
    <w:rsid w:val="00C5106E"/>
    <w:rsid w:val="00C51088"/>
    <w:rsid w:val="00C51E3C"/>
    <w:rsid w:val="00C51F42"/>
    <w:rsid w:val="00C52813"/>
    <w:rsid w:val="00C52A35"/>
    <w:rsid w:val="00C5301D"/>
    <w:rsid w:val="00C53958"/>
    <w:rsid w:val="00C539B8"/>
    <w:rsid w:val="00C54245"/>
    <w:rsid w:val="00C55184"/>
    <w:rsid w:val="00C5525B"/>
    <w:rsid w:val="00C55D0D"/>
    <w:rsid w:val="00C55D99"/>
    <w:rsid w:val="00C55E99"/>
    <w:rsid w:val="00C57322"/>
    <w:rsid w:val="00C57535"/>
    <w:rsid w:val="00C603BD"/>
    <w:rsid w:val="00C60B88"/>
    <w:rsid w:val="00C60DE3"/>
    <w:rsid w:val="00C6182B"/>
    <w:rsid w:val="00C61FA6"/>
    <w:rsid w:val="00C628B1"/>
    <w:rsid w:val="00C62A02"/>
    <w:rsid w:val="00C63618"/>
    <w:rsid w:val="00C64535"/>
    <w:rsid w:val="00C645CB"/>
    <w:rsid w:val="00C653F0"/>
    <w:rsid w:val="00C65844"/>
    <w:rsid w:val="00C66684"/>
    <w:rsid w:val="00C67353"/>
    <w:rsid w:val="00C67AAE"/>
    <w:rsid w:val="00C67F1D"/>
    <w:rsid w:val="00C71790"/>
    <w:rsid w:val="00C71C72"/>
    <w:rsid w:val="00C72775"/>
    <w:rsid w:val="00C73AEB"/>
    <w:rsid w:val="00C771D5"/>
    <w:rsid w:val="00C775A2"/>
    <w:rsid w:val="00C801D3"/>
    <w:rsid w:val="00C80FC6"/>
    <w:rsid w:val="00C81579"/>
    <w:rsid w:val="00C81673"/>
    <w:rsid w:val="00C818F2"/>
    <w:rsid w:val="00C820E4"/>
    <w:rsid w:val="00C825DB"/>
    <w:rsid w:val="00C82D76"/>
    <w:rsid w:val="00C83229"/>
    <w:rsid w:val="00C837AC"/>
    <w:rsid w:val="00C8381F"/>
    <w:rsid w:val="00C83D13"/>
    <w:rsid w:val="00C84139"/>
    <w:rsid w:val="00C84340"/>
    <w:rsid w:val="00C864E6"/>
    <w:rsid w:val="00C8722D"/>
    <w:rsid w:val="00C8786B"/>
    <w:rsid w:val="00C90604"/>
    <w:rsid w:val="00C9081E"/>
    <w:rsid w:val="00C912A5"/>
    <w:rsid w:val="00C919F8"/>
    <w:rsid w:val="00C922D3"/>
    <w:rsid w:val="00C9299D"/>
    <w:rsid w:val="00C92C54"/>
    <w:rsid w:val="00C93289"/>
    <w:rsid w:val="00C93896"/>
    <w:rsid w:val="00C93E42"/>
    <w:rsid w:val="00C93E43"/>
    <w:rsid w:val="00C946EF"/>
    <w:rsid w:val="00C94839"/>
    <w:rsid w:val="00C9594D"/>
    <w:rsid w:val="00C95CDD"/>
    <w:rsid w:val="00C95DE4"/>
    <w:rsid w:val="00C95F08"/>
    <w:rsid w:val="00C9628A"/>
    <w:rsid w:val="00C966D8"/>
    <w:rsid w:val="00C97636"/>
    <w:rsid w:val="00CA00E1"/>
    <w:rsid w:val="00CA070C"/>
    <w:rsid w:val="00CA0DBF"/>
    <w:rsid w:val="00CA101B"/>
    <w:rsid w:val="00CA254D"/>
    <w:rsid w:val="00CA27BF"/>
    <w:rsid w:val="00CA3920"/>
    <w:rsid w:val="00CA3E65"/>
    <w:rsid w:val="00CA4DDD"/>
    <w:rsid w:val="00CA4F07"/>
    <w:rsid w:val="00CA530B"/>
    <w:rsid w:val="00CA58AC"/>
    <w:rsid w:val="00CA5B86"/>
    <w:rsid w:val="00CA6552"/>
    <w:rsid w:val="00CA6BCF"/>
    <w:rsid w:val="00CA738C"/>
    <w:rsid w:val="00CA7672"/>
    <w:rsid w:val="00CA7815"/>
    <w:rsid w:val="00CA7A1F"/>
    <w:rsid w:val="00CB0BAD"/>
    <w:rsid w:val="00CB0E0F"/>
    <w:rsid w:val="00CB1A6F"/>
    <w:rsid w:val="00CB2679"/>
    <w:rsid w:val="00CB278B"/>
    <w:rsid w:val="00CB2EF6"/>
    <w:rsid w:val="00CB35C6"/>
    <w:rsid w:val="00CB44C5"/>
    <w:rsid w:val="00CB6A83"/>
    <w:rsid w:val="00CB6B9B"/>
    <w:rsid w:val="00CB6F56"/>
    <w:rsid w:val="00CB7761"/>
    <w:rsid w:val="00CB7FD2"/>
    <w:rsid w:val="00CC0D3C"/>
    <w:rsid w:val="00CC0DEE"/>
    <w:rsid w:val="00CC10F1"/>
    <w:rsid w:val="00CC141E"/>
    <w:rsid w:val="00CC1A72"/>
    <w:rsid w:val="00CC265D"/>
    <w:rsid w:val="00CC35AF"/>
    <w:rsid w:val="00CC35D7"/>
    <w:rsid w:val="00CC3A4A"/>
    <w:rsid w:val="00CC4146"/>
    <w:rsid w:val="00CC42CC"/>
    <w:rsid w:val="00CC4917"/>
    <w:rsid w:val="00CC4FD5"/>
    <w:rsid w:val="00CC56AA"/>
    <w:rsid w:val="00CC6BAF"/>
    <w:rsid w:val="00CC6BBF"/>
    <w:rsid w:val="00CC79D1"/>
    <w:rsid w:val="00CC7DA5"/>
    <w:rsid w:val="00CD01A5"/>
    <w:rsid w:val="00CD1395"/>
    <w:rsid w:val="00CD162F"/>
    <w:rsid w:val="00CD1E1E"/>
    <w:rsid w:val="00CD2C61"/>
    <w:rsid w:val="00CD2DE3"/>
    <w:rsid w:val="00CD35CE"/>
    <w:rsid w:val="00CD4254"/>
    <w:rsid w:val="00CD5649"/>
    <w:rsid w:val="00CD5B2B"/>
    <w:rsid w:val="00CD6A17"/>
    <w:rsid w:val="00CD6FA2"/>
    <w:rsid w:val="00CD6FF0"/>
    <w:rsid w:val="00CD7E68"/>
    <w:rsid w:val="00CE149E"/>
    <w:rsid w:val="00CE1B9E"/>
    <w:rsid w:val="00CE21E0"/>
    <w:rsid w:val="00CE2245"/>
    <w:rsid w:val="00CE3012"/>
    <w:rsid w:val="00CE3316"/>
    <w:rsid w:val="00CE3497"/>
    <w:rsid w:val="00CE3723"/>
    <w:rsid w:val="00CE399F"/>
    <w:rsid w:val="00CE3A68"/>
    <w:rsid w:val="00CE5C53"/>
    <w:rsid w:val="00CE64C0"/>
    <w:rsid w:val="00CE6861"/>
    <w:rsid w:val="00CF0495"/>
    <w:rsid w:val="00CF0C43"/>
    <w:rsid w:val="00CF0D61"/>
    <w:rsid w:val="00CF16B5"/>
    <w:rsid w:val="00CF24B0"/>
    <w:rsid w:val="00CF251B"/>
    <w:rsid w:val="00CF284E"/>
    <w:rsid w:val="00CF3E2C"/>
    <w:rsid w:val="00CF4EDE"/>
    <w:rsid w:val="00CF693C"/>
    <w:rsid w:val="00CF72D3"/>
    <w:rsid w:val="00D006A0"/>
    <w:rsid w:val="00D02430"/>
    <w:rsid w:val="00D02B65"/>
    <w:rsid w:val="00D03AD0"/>
    <w:rsid w:val="00D03F1D"/>
    <w:rsid w:val="00D03FC4"/>
    <w:rsid w:val="00D048D5"/>
    <w:rsid w:val="00D059EA"/>
    <w:rsid w:val="00D05B49"/>
    <w:rsid w:val="00D05DED"/>
    <w:rsid w:val="00D06F88"/>
    <w:rsid w:val="00D0786D"/>
    <w:rsid w:val="00D07D8A"/>
    <w:rsid w:val="00D07ED1"/>
    <w:rsid w:val="00D110C1"/>
    <w:rsid w:val="00D11288"/>
    <w:rsid w:val="00D113FB"/>
    <w:rsid w:val="00D117D4"/>
    <w:rsid w:val="00D118B1"/>
    <w:rsid w:val="00D119AC"/>
    <w:rsid w:val="00D119FF"/>
    <w:rsid w:val="00D11CFC"/>
    <w:rsid w:val="00D11F7D"/>
    <w:rsid w:val="00D12862"/>
    <w:rsid w:val="00D12EC9"/>
    <w:rsid w:val="00D138B3"/>
    <w:rsid w:val="00D14405"/>
    <w:rsid w:val="00D14DF4"/>
    <w:rsid w:val="00D14FCC"/>
    <w:rsid w:val="00D1552A"/>
    <w:rsid w:val="00D15583"/>
    <w:rsid w:val="00D15E62"/>
    <w:rsid w:val="00D17E53"/>
    <w:rsid w:val="00D17E6A"/>
    <w:rsid w:val="00D20432"/>
    <w:rsid w:val="00D20595"/>
    <w:rsid w:val="00D208BA"/>
    <w:rsid w:val="00D20EAD"/>
    <w:rsid w:val="00D20FAC"/>
    <w:rsid w:val="00D217F5"/>
    <w:rsid w:val="00D21DD3"/>
    <w:rsid w:val="00D21F3F"/>
    <w:rsid w:val="00D2223F"/>
    <w:rsid w:val="00D22491"/>
    <w:rsid w:val="00D22C4E"/>
    <w:rsid w:val="00D22DDE"/>
    <w:rsid w:val="00D24512"/>
    <w:rsid w:val="00D2510B"/>
    <w:rsid w:val="00D26D47"/>
    <w:rsid w:val="00D26E0B"/>
    <w:rsid w:val="00D31A99"/>
    <w:rsid w:val="00D32D10"/>
    <w:rsid w:val="00D32E52"/>
    <w:rsid w:val="00D334B8"/>
    <w:rsid w:val="00D3509A"/>
    <w:rsid w:val="00D35B50"/>
    <w:rsid w:val="00D35F65"/>
    <w:rsid w:val="00D360E7"/>
    <w:rsid w:val="00D3626F"/>
    <w:rsid w:val="00D375AD"/>
    <w:rsid w:val="00D37999"/>
    <w:rsid w:val="00D404DA"/>
    <w:rsid w:val="00D41117"/>
    <w:rsid w:val="00D41299"/>
    <w:rsid w:val="00D42548"/>
    <w:rsid w:val="00D436E4"/>
    <w:rsid w:val="00D447DF"/>
    <w:rsid w:val="00D44E1B"/>
    <w:rsid w:val="00D4624A"/>
    <w:rsid w:val="00D472BF"/>
    <w:rsid w:val="00D475FB"/>
    <w:rsid w:val="00D50283"/>
    <w:rsid w:val="00D52CC5"/>
    <w:rsid w:val="00D535D0"/>
    <w:rsid w:val="00D54452"/>
    <w:rsid w:val="00D54720"/>
    <w:rsid w:val="00D54983"/>
    <w:rsid w:val="00D5568F"/>
    <w:rsid w:val="00D55AF9"/>
    <w:rsid w:val="00D55E51"/>
    <w:rsid w:val="00D5726E"/>
    <w:rsid w:val="00D57485"/>
    <w:rsid w:val="00D60869"/>
    <w:rsid w:val="00D60B3C"/>
    <w:rsid w:val="00D60E9B"/>
    <w:rsid w:val="00D60FCD"/>
    <w:rsid w:val="00D62F4E"/>
    <w:rsid w:val="00D632BD"/>
    <w:rsid w:val="00D63523"/>
    <w:rsid w:val="00D637DB"/>
    <w:rsid w:val="00D6479E"/>
    <w:rsid w:val="00D64A2A"/>
    <w:rsid w:val="00D64F4B"/>
    <w:rsid w:val="00D65716"/>
    <w:rsid w:val="00D6579B"/>
    <w:rsid w:val="00D663E2"/>
    <w:rsid w:val="00D665D0"/>
    <w:rsid w:val="00D66B62"/>
    <w:rsid w:val="00D66CB9"/>
    <w:rsid w:val="00D66FE4"/>
    <w:rsid w:val="00D67692"/>
    <w:rsid w:val="00D67833"/>
    <w:rsid w:val="00D712E3"/>
    <w:rsid w:val="00D717C7"/>
    <w:rsid w:val="00D7215B"/>
    <w:rsid w:val="00D729D1"/>
    <w:rsid w:val="00D74740"/>
    <w:rsid w:val="00D75003"/>
    <w:rsid w:val="00D75514"/>
    <w:rsid w:val="00D75C69"/>
    <w:rsid w:val="00D7637E"/>
    <w:rsid w:val="00D77819"/>
    <w:rsid w:val="00D778F7"/>
    <w:rsid w:val="00D81509"/>
    <w:rsid w:val="00D81E89"/>
    <w:rsid w:val="00D81EF0"/>
    <w:rsid w:val="00D8248D"/>
    <w:rsid w:val="00D828C9"/>
    <w:rsid w:val="00D82DE6"/>
    <w:rsid w:val="00D83A86"/>
    <w:rsid w:val="00D84408"/>
    <w:rsid w:val="00D86982"/>
    <w:rsid w:val="00D86AF1"/>
    <w:rsid w:val="00D874AE"/>
    <w:rsid w:val="00D90363"/>
    <w:rsid w:val="00D90D80"/>
    <w:rsid w:val="00D910B3"/>
    <w:rsid w:val="00D914C2"/>
    <w:rsid w:val="00D9180A"/>
    <w:rsid w:val="00D92F99"/>
    <w:rsid w:val="00D9462F"/>
    <w:rsid w:val="00D94D00"/>
    <w:rsid w:val="00D96087"/>
    <w:rsid w:val="00D96395"/>
    <w:rsid w:val="00D968F2"/>
    <w:rsid w:val="00D9701E"/>
    <w:rsid w:val="00D9737E"/>
    <w:rsid w:val="00D97B83"/>
    <w:rsid w:val="00D97F7D"/>
    <w:rsid w:val="00DA05F6"/>
    <w:rsid w:val="00DA175A"/>
    <w:rsid w:val="00DA2087"/>
    <w:rsid w:val="00DA3FE7"/>
    <w:rsid w:val="00DA4DCE"/>
    <w:rsid w:val="00DA6B85"/>
    <w:rsid w:val="00DA7B05"/>
    <w:rsid w:val="00DB0176"/>
    <w:rsid w:val="00DB0AF4"/>
    <w:rsid w:val="00DB139E"/>
    <w:rsid w:val="00DB1733"/>
    <w:rsid w:val="00DB1A9E"/>
    <w:rsid w:val="00DB4082"/>
    <w:rsid w:val="00DB411D"/>
    <w:rsid w:val="00DB44AD"/>
    <w:rsid w:val="00DB44F9"/>
    <w:rsid w:val="00DB506B"/>
    <w:rsid w:val="00DB51D7"/>
    <w:rsid w:val="00DB72EA"/>
    <w:rsid w:val="00DB7916"/>
    <w:rsid w:val="00DC0AF9"/>
    <w:rsid w:val="00DC2325"/>
    <w:rsid w:val="00DC23DD"/>
    <w:rsid w:val="00DC2B33"/>
    <w:rsid w:val="00DC2DF1"/>
    <w:rsid w:val="00DC2FC5"/>
    <w:rsid w:val="00DC3BA7"/>
    <w:rsid w:val="00DC4514"/>
    <w:rsid w:val="00DC46F1"/>
    <w:rsid w:val="00DC4700"/>
    <w:rsid w:val="00DC4D41"/>
    <w:rsid w:val="00DC4E41"/>
    <w:rsid w:val="00DC5489"/>
    <w:rsid w:val="00DC5711"/>
    <w:rsid w:val="00DC6288"/>
    <w:rsid w:val="00DC6B07"/>
    <w:rsid w:val="00DC7944"/>
    <w:rsid w:val="00DC7DCD"/>
    <w:rsid w:val="00DD0125"/>
    <w:rsid w:val="00DD0384"/>
    <w:rsid w:val="00DD19BA"/>
    <w:rsid w:val="00DD22EC"/>
    <w:rsid w:val="00DD31CE"/>
    <w:rsid w:val="00DD54BD"/>
    <w:rsid w:val="00DD6BD5"/>
    <w:rsid w:val="00DD6EE2"/>
    <w:rsid w:val="00DD73E8"/>
    <w:rsid w:val="00DD756E"/>
    <w:rsid w:val="00DE023C"/>
    <w:rsid w:val="00DE031F"/>
    <w:rsid w:val="00DE1682"/>
    <w:rsid w:val="00DE18C5"/>
    <w:rsid w:val="00DE1E8D"/>
    <w:rsid w:val="00DE1EA7"/>
    <w:rsid w:val="00DE3157"/>
    <w:rsid w:val="00DE4121"/>
    <w:rsid w:val="00DE446D"/>
    <w:rsid w:val="00DE4681"/>
    <w:rsid w:val="00DE46B4"/>
    <w:rsid w:val="00DE47FA"/>
    <w:rsid w:val="00DE74F5"/>
    <w:rsid w:val="00DE7507"/>
    <w:rsid w:val="00DF015B"/>
    <w:rsid w:val="00DF02BB"/>
    <w:rsid w:val="00DF0BD3"/>
    <w:rsid w:val="00DF127B"/>
    <w:rsid w:val="00DF15F0"/>
    <w:rsid w:val="00DF2B8B"/>
    <w:rsid w:val="00DF2DF6"/>
    <w:rsid w:val="00DF3194"/>
    <w:rsid w:val="00DF3224"/>
    <w:rsid w:val="00DF397A"/>
    <w:rsid w:val="00DF49DD"/>
    <w:rsid w:val="00DF4C3B"/>
    <w:rsid w:val="00DF4D76"/>
    <w:rsid w:val="00DF5ABF"/>
    <w:rsid w:val="00DF5B86"/>
    <w:rsid w:val="00DF5B9B"/>
    <w:rsid w:val="00DF6986"/>
    <w:rsid w:val="00DF6EE3"/>
    <w:rsid w:val="00DF7887"/>
    <w:rsid w:val="00DF7A03"/>
    <w:rsid w:val="00E003B7"/>
    <w:rsid w:val="00E00A7B"/>
    <w:rsid w:val="00E01ABB"/>
    <w:rsid w:val="00E021B8"/>
    <w:rsid w:val="00E02947"/>
    <w:rsid w:val="00E02A91"/>
    <w:rsid w:val="00E02C6B"/>
    <w:rsid w:val="00E02EC2"/>
    <w:rsid w:val="00E02FAE"/>
    <w:rsid w:val="00E03230"/>
    <w:rsid w:val="00E033BD"/>
    <w:rsid w:val="00E03450"/>
    <w:rsid w:val="00E04100"/>
    <w:rsid w:val="00E04686"/>
    <w:rsid w:val="00E04C13"/>
    <w:rsid w:val="00E04C95"/>
    <w:rsid w:val="00E04EC1"/>
    <w:rsid w:val="00E06B20"/>
    <w:rsid w:val="00E07198"/>
    <w:rsid w:val="00E10B04"/>
    <w:rsid w:val="00E11155"/>
    <w:rsid w:val="00E119C0"/>
    <w:rsid w:val="00E11A06"/>
    <w:rsid w:val="00E1296A"/>
    <w:rsid w:val="00E13112"/>
    <w:rsid w:val="00E1396C"/>
    <w:rsid w:val="00E13D69"/>
    <w:rsid w:val="00E15010"/>
    <w:rsid w:val="00E15F63"/>
    <w:rsid w:val="00E160CC"/>
    <w:rsid w:val="00E1666B"/>
    <w:rsid w:val="00E16827"/>
    <w:rsid w:val="00E17BD2"/>
    <w:rsid w:val="00E17E0F"/>
    <w:rsid w:val="00E17F21"/>
    <w:rsid w:val="00E17FAD"/>
    <w:rsid w:val="00E21CF5"/>
    <w:rsid w:val="00E22747"/>
    <w:rsid w:val="00E22E84"/>
    <w:rsid w:val="00E22E90"/>
    <w:rsid w:val="00E23320"/>
    <w:rsid w:val="00E23D51"/>
    <w:rsid w:val="00E24AF9"/>
    <w:rsid w:val="00E2623F"/>
    <w:rsid w:val="00E26763"/>
    <w:rsid w:val="00E2711A"/>
    <w:rsid w:val="00E2713D"/>
    <w:rsid w:val="00E27B94"/>
    <w:rsid w:val="00E30760"/>
    <w:rsid w:val="00E3171A"/>
    <w:rsid w:val="00E32170"/>
    <w:rsid w:val="00E32682"/>
    <w:rsid w:val="00E32C49"/>
    <w:rsid w:val="00E32FDB"/>
    <w:rsid w:val="00E349D7"/>
    <w:rsid w:val="00E35137"/>
    <w:rsid w:val="00E3545E"/>
    <w:rsid w:val="00E356B0"/>
    <w:rsid w:val="00E37481"/>
    <w:rsid w:val="00E37AB2"/>
    <w:rsid w:val="00E40268"/>
    <w:rsid w:val="00E40B68"/>
    <w:rsid w:val="00E40BC2"/>
    <w:rsid w:val="00E411E9"/>
    <w:rsid w:val="00E41BAC"/>
    <w:rsid w:val="00E42C85"/>
    <w:rsid w:val="00E42D04"/>
    <w:rsid w:val="00E432F0"/>
    <w:rsid w:val="00E43714"/>
    <w:rsid w:val="00E4388A"/>
    <w:rsid w:val="00E444C2"/>
    <w:rsid w:val="00E45806"/>
    <w:rsid w:val="00E46962"/>
    <w:rsid w:val="00E47554"/>
    <w:rsid w:val="00E5004D"/>
    <w:rsid w:val="00E50715"/>
    <w:rsid w:val="00E50B0B"/>
    <w:rsid w:val="00E50F90"/>
    <w:rsid w:val="00E511E2"/>
    <w:rsid w:val="00E51B9D"/>
    <w:rsid w:val="00E51F0C"/>
    <w:rsid w:val="00E521CC"/>
    <w:rsid w:val="00E52717"/>
    <w:rsid w:val="00E529F2"/>
    <w:rsid w:val="00E52E41"/>
    <w:rsid w:val="00E52FBC"/>
    <w:rsid w:val="00E53166"/>
    <w:rsid w:val="00E53396"/>
    <w:rsid w:val="00E53A76"/>
    <w:rsid w:val="00E53B7F"/>
    <w:rsid w:val="00E53EF1"/>
    <w:rsid w:val="00E54826"/>
    <w:rsid w:val="00E5499A"/>
    <w:rsid w:val="00E54A87"/>
    <w:rsid w:val="00E55259"/>
    <w:rsid w:val="00E56A08"/>
    <w:rsid w:val="00E57283"/>
    <w:rsid w:val="00E575C1"/>
    <w:rsid w:val="00E578DC"/>
    <w:rsid w:val="00E5793B"/>
    <w:rsid w:val="00E57A14"/>
    <w:rsid w:val="00E60052"/>
    <w:rsid w:val="00E60697"/>
    <w:rsid w:val="00E60F04"/>
    <w:rsid w:val="00E61116"/>
    <w:rsid w:val="00E612A6"/>
    <w:rsid w:val="00E613B5"/>
    <w:rsid w:val="00E62092"/>
    <w:rsid w:val="00E62410"/>
    <w:rsid w:val="00E63972"/>
    <w:rsid w:val="00E63EF5"/>
    <w:rsid w:val="00E64F13"/>
    <w:rsid w:val="00E65118"/>
    <w:rsid w:val="00E6599E"/>
    <w:rsid w:val="00E66E4C"/>
    <w:rsid w:val="00E66F85"/>
    <w:rsid w:val="00E706A3"/>
    <w:rsid w:val="00E714B4"/>
    <w:rsid w:val="00E72403"/>
    <w:rsid w:val="00E72FD7"/>
    <w:rsid w:val="00E734D7"/>
    <w:rsid w:val="00E74169"/>
    <w:rsid w:val="00E743DE"/>
    <w:rsid w:val="00E748E0"/>
    <w:rsid w:val="00E74E4E"/>
    <w:rsid w:val="00E76184"/>
    <w:rsid w:val="00E762DA"/>
    <w:rsid w:val="00E776AA"/>
    <w:rsid w:val="00E805CB"/>
    <w:rsid w:val="00E8144A"/>
    <w:rsid w:val="00E819D2"/>
    <w:rsid w:val="00E82018"/>
    <w:rsid w:val="00E820F4"/>
    <w:rsid w:val="00E8338E"/>
    <w:rsid w:val="00E835FB"/>
    <w:rsid w:val="00E8403E"/>
    <w:rsid w:val="00E840F7"/>
    <w:rsid w:val="00E84710"/>
    <w:rsid w:val="00E847A3"/>
    <w:rsid w:val="00E84BEE"/>
    <w:rsid w:val="00E85065"/>
    <w:rsid w:val="00E853F2"/>
    <w:rsid w:val="00E8591F"/>
    <w:rsid w:val="00E85BFE"/>
    <w:rsid w:val="00E86A3C"/>
    <w:rsid w:val="00E943F1"/>
    <w:rsid w:val="00E9513E"/>
    <w:rsid w:val="00E959A3"/>
    <w:rsid w:val="00E96830"/>
    <w:rsid w:val="00E96DCD"/>
    <w:rsid w:val="00E96F9F"/>
    <w:rsid w:val="00E97308"/>
    <w:rsid w:val="00E976F8"/>
    <w:rsid w:val="00E9789B"/>
    <w:rsid w:val="00E97E72"/>
    <w:rsid w:val="00EA0EA4"/>
    <w:rsid w:val="00EA1FC6"/>
    <w:rsid w:val="00EA2C1D"/>
    <w:rsid w:val="00EA2DEC"/>
    <w:rsid w:val="00EA2F84"/>
    <w:rsid w:val="00EA3AB3"/>
    <w:rsid w:val="00EA4280"/>
    <w:rsid w:val="00EA5A9B"/>
    <w:rsid w:val="00EA5CB8"/>
    <w:rsid w:val="00EA688B"/>
    <w:rsid w:val="00EA72E5"/>
    <w:rsid w:val="00EA73C6"/>
    <w:rsid w:val="00EA79A8"/>
    <w:rsid w:val="00EB0AC6"/>
    <w:rsid w:val="00EB0E55"/>
    <w:rsid w:val="00EB265A"/>
    <w:rsid w:val="00EB292D"/>
    <w:rsid w:val="00EB2E37"/>
    <w:rsid w:val="00EB3277"/>
    <w:rsid w:val="00EB3E2F"/>
    <w:rsid w:val="00EB47DD"/>
    <w:rsid w:val="00EB4849"/>
    <w:rsid w:val="00EB4F32"/>
    <w:rsid w:val="00EB5070"/>
    <w:rsid w:val="00EB5BAC"/>
    <w:rsid w:val="00EB5E54"/>
    <w:rsid w:val="00EB6A66"/>
    <w:rsid w:val="00EC0215"/>
    <w:rsid w:val="00EC0DD6"/>
    <w:rsid w:val="00EC1AB0"/>
    <w:rsid w:val="00EC2545"/>
    <w:rsid w:val="00EC2F72"/>
    <w:rsid w:val="00EC3CE1"/>
    <w:rsid w:val="00EC4521"/>
    <w:rsid w:val="00EC4A05"/>
    <w:rsid w:val="00EC7BC3"/>
    <w:rsid w:val="00ED0781"/>
    <w:rsid w:val="00ED1410"/>
    <w:rsid w:val="00ED14E6"/>
    <w:rsid w:val="00ED20E3"/>
    <w:rsid w:val="00ED2445"/>
    <w:rsid w:val="00ED2720"/>
    <w:rsid w:val="00ED3606"/>
    <w:rsid w:val="00ED366A"/>
    <w:rsid w:val="00ED3C31"/>
    <w:rsid w:val="00ED45BA"/>
    <w:rsid w:val="00ED4CC7"/>
    <w:rsid w:val="00ED5238"/>
    <w:rsid w:val="00ED52DB"/>
    <w:rsid w:val="00ED55B0"/>
    <w:rsid w:val="00ED5CB5"/>
    <w:rsid w:val="00ED6F43"/>
    <w:rsid w:val="00ED73C6"/>
    <w:rsid w:val="00ED7607"/>
    <w:rsid w:val="00EE0738"/>
    <w:rsid w:val="00EE18DD"/>
    <w:rsid w:val="00EE1B0F"/>
    <w:rsid w:val="00EE20E9"/>
    <w:rsid w:val="00EE2C02"/>
    <w:rsid w:val="00EE30AC"/>
    <w:rsid w:val="00EE4900"/>
    <w:rsid w:val="00EE5A2F"/>
    <w:rsid w:val="00EE5E59"/>
    <w:rsid w:val="00EE6126"/>
    <w:rsid w:val="00EE6DBD"/>
    <w:rsid w:val="00EE7F8B"/>
    <w:rsid w:val="00EF05F7"/>
    <w:rsid w:val="00EF080F"/>
    <w:rsid w:val="00EF195C"/>
    <w:rsid w:val="00EF1E35"/>
    <w:rsid w:val="00EF2BF9"/>
    <w:rsid w:val="00EF2E1F"/>
    <w:rsid w:val="00EF3098"/>
    <w:rsid w:val="00EF34A2"/>
    <w:rsid w:val="00EF4AAC"/>
    <w:rsid w:val="00EF5164"/>
    <w:rsid w:val="00EF68F9"/>
    <w:rsid w:val="00F003BA"/>
    <w:rsid w:val="00F019F7"/>
    <w:rsid w:val="00F01BDB"/>
    <w:rsid w:val="00F02C58"/>
    <w:rsid w:val="00F0383E"/>
    <w:rsid w:val="00F04736"/>
    <w:rsid w:val="00F0586A"/>
    <w:rsid w:val="00F05FE1"/>
    <w:rsid w:val="00F0687D"/>
    <w:rsid w:val="00F06A2F"/>
    <w:rsid w:val="00F06B66"/>
    <w:rsid w:val="00F06F74"/>
    <w:rsid w:val="00F0797B"/>
    <w:rsid w:val="00F07BDC"/>
    <w:rsid w:val="00F11270"/>
    <w:rsid w:val="00F13915"/>
    <w:rsid w:val="00F154FC"/>
    <w:rsid w:val="00F15C50"/>
    <w:rsid w:val="00F15F1C"/>
    <w:rsid w:val="00F16382"/>
    <w:rsid w:val="00F1646F"/>
    <w:rsid w:val="00F165B5"/>
    <w:rsid w:val="00F170C6"/>
    <w:rsid w:val="00F17B40"/>
    <w:rsid w:val="00F17EBC"/>
    <w:rsid w:val="00F2035D"/>
    <w:rsid w:val="00F203C3"/>
    <w:rsid w:val="00F20646"/>
    <w:rsid w:val="00F209DB"/>
    <w:rsid w:val="00F212D1"/>
    <w:rsid w:val="00F21916"/>
    <w:rsid w:val="00F21DD2"/>
    <w:rsid w:val="00F22551"/>
    <w:rsid w:val="00F22D66"/>
    <w:rsid w:val="00F22F78"/>
    <w:rsid w:val="00F23497"/>
    <w:rsid w:val="00F26440"/>
    <w:rsid w:val="00F267AB"/>
    <w:rsid w:val="00F27A46"/>
    <w:rsid w:val="00F27D54"/>
    <w:rsid w:val="00F3062E"/>
    <w:rsid w:val="00F30E3B"/>
    <w:rsid w:val="00F31F6C"/>
    <w:rsid w:val="00F334AB"/>
    <w:rsid w:val="00F334EE"/>
    <w:rsid w:val="00F34660"/>
    <w:rsid w:val="00F34ABC"/>
    <w:rsid w:val="00F34EDE"/>
    <w:rsid w:val="00F35586"/>
    <w:rsid w:val="00F377D2"/>
    <w:rsid w:val="00F37841"/>
    <w:rsid w:val="00F37F2B"/>
    <w:rsid w:val="00F40F03"/>
    <w:rsid w:val="00F41EC7"/>
    <w:rsid w:val="00F42059"/>
    <w:rsid w:val="00F42545"/>
    <w:rsid w:val="00F42AF1"/>
    <w:rsid w:val="00F42DA2"/>
    <w:rsid w:val="00F435EC"/>
    <w:rsid w:val="00F440A2"/>
    <w:rsid w:val="00F44818"/>
    <w:rsid w:val="00F452AE"/>
    <w:rsid w:val="00F463E4"/>
    <w:rsid w:val="00F466C5"/>
    <w:rsid w:val="00F46B7C"/>
    <w:rsid w:val="00F472CC"/>
    <w:rsid w:val="00F509C8"/>
    <w:rsid w:val="00F51325"/>
    <w:rsid w:val="00F51670"/>
    <w:rsid w:val="00F51AD6"/>
    <w:rsid w:val="00F5220F"/>
    <w:rsid w:val="00F525D5"/>
    <w:rsid w:val="00F5262C"/>
    <w:rsid w:val="00F52F35"/>
    <w:rsid w:val="00F53D06"/>
    <w:rsid w:val="00F54139"/>
    <w:rsid w:val="00F54292"/>
    <w:rsid w:val="00F542F2"/>
    <w:rsid w:val="00F54B07"/>
    <w:rsid w:val="00F54B68"/>
    <w:rsid w:val="00F565B8"/>
    <w:rsid w:val="00F57781"/>
    <w:rsid w:val="00F578CE"/>
    <w:rsid w:val="00F6007A"/>
    <w:rsid w:val="00F6039A"/>
    <w:rsid w:val="00F60980"/>
    <w:rsid w:val="00F62668"/>
    <w:rsid w:val="00F6410F"/>
    <w:rsid w:val="00F641F0"/>
    <w:rsid w:val="00F642E4"/>
    <w:rsid w:val="00F648A1"/>
    <w:rsid w:val="00F64B3E"/>
    <w:rsid w:val="00F64E8F"/>
    <w:rsid w:val="00F65985"/>
    <w:rsid w:val="00F65A01"/>
    <w:rsid w:val="00F660B1"/>
    <w:rsid w:val="00F6647F"/>
    <w:rsid w:val="00F66E67"/>
    <w:rsid w:val="00F71FD1"/>
    <w:rsid w:val="00F7264D"/>
    <w:rsid w:val="00F74969"/>
    <w:rsid w:val="00F74CAB"/>
    <w:rsid w:val="00F74EE0"/>
    <w:rsid w:val="00F754DF"/>
    <w:rsid w:val="00F75B8F"/>
    <w:rsid w:val="00F76D7A"/>
    <w:rsid w:val="00F77DFE"/>
    <w:rsid w:val="00F77F27"/>
    <w:rsid w:val="00F800F4"/>
    <w:rsid w:val="00F80A50"/>
    <w:rsid w:val="00F8201F"/>
    <w:rsid w:val="00F82427"/>
    <w:rsid w:val="00F82777"/>
    <w:rsid w:val="00F82ECB"/>
    <w:rsid w:val="00F83371"/>
    <w:rsid w:val="00F83588"/>
    <w:rsid w:val="00F835AB"/>
    <w:rsid w:val="00F8431A"/>
    <w:rsid w:val="00F843CC"/>
    <w:rsid w:val="00F84B8C"/>
    <w:rsid w:val="00F8595D"/>
    <w:rsid w:val="00F85DCA"/>
    <w:rsid w:val="00F85E6E"/>
    <w:rsid w:val="00F86A7A"/>
    <w:rsid w:val="00F87194"/>
    <w:rsid w:val="00F87A06"/>
    <w:rsid w:val="00F90239"/>
    <w:rsid w:val="00F905F1"/>
    <w:rsid w:val="00F90727"/>
    <w:rsid w:val="00F91EC5"/>
    <w:rsid w:val="00F921F2"/>
    <w:rsid w:val="00F93BC6"/>
    <w:rsid w:val="00F9428C"/>
    <w:rsid w:val="00F94838"/>
    <w:rsid w:val="00F95BC1"/>
    <w:rsid w:val="00F96A1E"/>
    <w:rsid w:val="00F970FC"/>
    <w:rsid w:val="00F973A6"/>
    <w:rsid w:val="00FA2178"/>
    <w:rsid w:val="00FA21B2"/>
    <w:rsid w:val="00FA23BD"/>
    <w:rsid w:val="00FA2B17"/>
    <w:rsid w:val="00FA3474"/>
    <w:rsid w:val="00FA39E5"/>
    <w:rsid w:val="00FA3EC9"/>
    <w:rsid w:val="00FA4924"/>
    <w:rsid w:val="00FA4D02"/>
    <w:rsid w:val="00FA4D3D"/>
    <w:rsid w:val="00FA4E49"/>
    <w:rsid w:val="00FA5E2B"/>
    <w:rsid w:val="00FA680D"/>
    <w:rsid w:val="00FA74B0"/>
    <w:rsid w:val="00FA76A2"/>
    <w:rsid w:val="00FB033E"/>
    <w:rsid w:val="00FB0E1D"/>
    <w:rsid w:val="00FB191C"/>
    <w:rsid w:val="00FB1AFA"/>
    <w:rsid w:val="00FB20C6"/>
    <w:rsid w:val="00FB270E"/>
    <w:rsid w:val="00FB3367"/>
    <w:rsid w:val="00FB3CE4"/>
    <w:rsid w:val="00FB4E5E"/>
    <w:rsid w:val="00FB54AC"/>
    <w:rsid w:val="00FB5B78"/>
    <w:rsid w:val="00FB6242"/>
    <w:rsid w:val="00FB653B"/>
    <w:rsid w:val="00FB752E"/>
    <w:rsid w:val="00FB755F"/>
    <w:rsid w:val="00FB7935"/>
    <w:rsid w:val="00FC01E8"/>
    <w:rsid w:val="00FC0714"/>
    <w:rsid w:val="00FC1FB9"/>
    <w:rsid w:val="00FC366E"/>
    <w:rsid w:val="00FC4588"/>
    <w:rsid w:val="00FC4808"/>
    <w:rsid w:val="00FC48CB"/>
    <w:rsid w:val="00FC7144"/>
    <w:rsid w:val="00FC793B"/>
    <w:rsid w:val="00FD0625"/>
    <w:rsid w:val="00FD25DA"/>
    <w:rsid w:val="00FD347B"/>
    <w:rsid w:val="00FD434A"/>
    <w:rsid w:val="00FD4691"/>
    <w:rsid w:val="00FD5D35"/>
    <w:rsid w:val="00FD7452"/>
    <w:rsid w:val="00FE0608"/>
    <w:rsid w:val="00FE0931"/>
    <w:rsid w:val="00FE0B96"/>
    <w:rsid w:val="00FE1974"/>
    <w:rsid w:val="00FE1C5D"/>
    <w:rsid w:val="00FE20F6"/>
    <w:rsid w:val="00FE4626"/>
    <w:rsid w:val="00FE4AF8"/>
    <w:rsid w:val="00FE506F"/>
    <w:rsid w:val="00FE51F5"/>
    <w:rsid w:val="00FE5658"/>
    <w:rsid w:val="00FE76CC"/>
    <w:rsid w:val="00FE786D"/>
    <w:rsid w:val="00FE7C44"/>
    <w:rsid w:val="00FF044D"/>
    <w:rsid w:val="00FF19B3"/>
    <w:rsid w:val="00FF3717"/>
    <w:rsid w:val="00FF3816"/>
    <w:rsid w:val="00FF39B4"/>
    <w:rsid w:val="00FF50BF"/>
    <w:rsid w:val="00FF5509"/>
    <w:rsid w:val="00FF6845"/>
    <w:rsid w:val="00FF6875"/>
    <w:rsid w:val="00FF7B17"/>
    <w:rsid w:val="00FF7D0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15A860A3"/>
  <w15:docId w15:val="{DB210C65-056B-40D6-9337-C9CED42CF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71AF"/>
    <w:pPr>
      <w:suppressAutoHyphens/>
    </w:pPr>
    <w:rPr>
      <w:sz w:val="24"/>
      <w:szCs w:val="24"/>
      <w:lang w:eastAsia="ar-SA"/>
    </w:rPr>
  </w:style>
  <w:style w:type="paragraph" w:styleId="1">
    <w:name w:val="heading 1"/>
    <w:basedOn w:val="a"/>
    <w:link w:val="1Char"/>
    <w:uiPriority w:val="9"/>
    <w:qFormat/>
    <w:rsid w:val="00F05FE1"/>
    <w:pPr>
      <w:suppressAutoHyphens w:val="0"/>
      <w:spacing w:before="100" w:beforeAutospacing="1" w:after="100" w:afterAutospacing="1"/>
      <w:outlineLvl w:val="0"/>
    </w:pPr>
    <w:rPr>
      <w:b/>
      <w:bCs/>
      <w:kern w:val="36"/>
      <w:sz w:val="48"/>
      <w:szCs w:val="48"/>
    </w:rPr>
  </w:style>
  <w:style w:type="paragraph" w:styleId="2">
    <w:name w:val="heading 2"/>
    <w:basedOn w:val="a"/>
    <w:next w:val="a"/>
    <w:link w:val="2Char"/>
    <w:uiPriority w:val="9"/>
    <w:semiHidden/>
    <w:unhideWhenUsed/>
    <w:qFormat/>
    <w:rsid w:val="00B9026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semiHidden/>
    <w:unhideWhenUsed/>
    <w:qFormat/>
    <w:rsid w:val="00FF6875"/>
    <w:pPr>
      <w:keepNext/>
      <w:spacing w:before="240" w:after="60"/>
      <w:outlineLvl w:val="2"/>
    </w:pPr>
    <w:rPr>
      <w:rFonts w:ascii="Cambria" w:hAnsi="Cambria"/>
      <w:b/>
      <w:bCs/>
      <w:sz w:val="26"/>
      <w:szCs w:val="26"/>
    </w:rPr>
  </w:style>
  <w:style w:type="paragraph" w:styleId="4">
    <w:name w:val="heading 4"/>
    <w:basedOn w:val="a"/>
    <w:next w:val="a"/>
    <w:link w:val="4Char"/>
    <w:uiPriority w:val="9"/>
    <w:semiHidden/>
    <w:unhideWhenUsed/>
    <w:qFormat/>
    <w:rsid w:val="00DB44F9"/>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2371AF"/>
    <w:rPr>
      <w:rFonts w:ascii="Symbol" w:hAnsi="Symbol" w:cs="Symbol" w:hint="default"/>
      <w:sz w:val="20"/>
    </w:rPr>
  </w:style>
  <w:style w:type="character" w:customStyle="1" w:styleId="WW8Num1z1">
    <w:name w:val="WW8Num1z1"/>
    <w:rsid w:val="002371AF"/>
    <w:rPr>
      <w:rFonts w:ascii="Courier New" w:hAnsi="Courier New" w:cs="Courier New" w:hint="default"/>
      <w:sz w:val="20"/>
    </w:rPr>
  </w:style>
  <w:style w:type="character" w:customStyle="1" w:styleId="WW8Num1z2">
    <w:name w:val="WW8Num1z2"/>
    <w:rsid w:val="002371AF"/>
    <w:rPr>
      <w:rFonts w:ascii="Wingdings" w:hAnsi="Wingdings" w:cs="Wingdings" w:hint="default"/>
      <w:sz w:val="20"/>
    </w:rPr>
  </w:style>
  <w:style w:type="character" w:customStyle="1" w:styleId="WW8Num2z0">
    <w:name w:val="WW8Num2z0"/>
    <w:rsid w:val="002371AF"/>
    <w:rPr>
      <w:rFonts w:hint="default"/>
    </w:rPr>
  </w:style>
  <w:style w:type="character" w:customStyle="1" w:styleId="WW8Num2z1">
    <w:name w:val="WW8Num2z1"/>
    <w:rsid w:val="002371AF"/>
  </w:style>
  <w:style w:type="character" w:customStyle="1" w:styleId="WW8Num2z2">
    <w:name w:val="WW8Num2z2"/>
    <w:rsid w:val="002371AF"/>
  </w:style>
  <w:style w:type="character" w:customStyle="1" w:styleId="WW8Num2z3">
    <w:name w:val="WW8Num2z3"/>
    <w:rsid w:val="002371AF"/>
  </w:style>
  <w:style w:type="character" w:customStyle="1" w:styleId="WW8Num2z4">
    <w:name w:val="WW8Num2z4"/>
    <w:rsid w:val="002371AF"/>
  </w:style>
  <w:style w:type="character" w:customStyle="1" w:styleId="WW8Num2z5">
    <w:name w:val="WW8Num2z5"/>
    <w:rsid w:val="002371AF"/>
  </w:style>
  <w:style w:type="character" w:customStyle="1" w:styleId="WW8Num2z6">
    <w:name w:val="WW8Num2z6"/>
    <w:rsid w:val="002371AF"/>
  </w:style>
  <w:style w:type="character" w:customStyle="1" w:styleId="WW8Num2z7">
    <w:name w:val="WW8Num2z7"/>
    <w:rsid w:val="002371AF"/>
  </w:style>
  <w:style w:type="character" w:customStyle="1" w:styleId="WW8Num2z8">
    <w:name w:val="WW8Num2z8"/>
    <w:rsid w:val="002371AF"/>
  </w:style>
  <w:style w:type="character" w:customStyle="1" w:styleId="WW8Num3z0">
    <w:name w:val="WW8Num3z0"/>
    <w:rsid w:val="002371AF"/>
    <w:rPr>
      <w:rFonts w:ascii="Arial" w:eastAsia="Times New Roman" w:hAnsi="Arial" w:cs="Arial" w:hint="default"/>
    </w:rPr>
  </w:style>
  <w:style w:type="character" w:customStyle="1" w:styleId="WW8Num3z1">
    <w:name w:val="WW8Num3z1"/>
    <w:rsid w:val="002371AF"/>
    <w:rPr>
      <w:rFonts w:ascii="Courier New" w:hAnsi="Courier New" w:cs="Courier New" w:hint="default"/>
    </w:rPr>
  </w:style>
  <w:style w:type="character" w:customStyle="1" w:styleId="WW8Num3z2">
    <w:name w:val="WW8Num3z2"/>
    <w:rsid w:val="002371AF"/>
    <w:rPr>
      <w:rFonts w:ascii="Wingdings" w:hAnsi="Wingdings" w:cs="Wingdings" w:hint="default"/>
    </w:rPr>
  </w:style>
  <w:style w:type="character" w:customStyle="1" w:styleId="WW8Num3z3">
    <w:name w:val="WW8Num3z3"/>
    <w:rsid w:val="002371AF"/>
    <w:rPr>
      <w:rFonts w:ascii="Symbol" w:hAnsi="Symbol" w:cs="Symbol" w:hint="default"/>
    </w:rPr>
  </w:style>
  <w:style w:type="character" w:customStyle="1" w:styleId="WW8Num4z0">
    <w:name w:val="WW8Num4z0"/>
    <w:rsid w:val="002371AF"/>
    <w:rPr>
      <w:rFonts w:ascii="Wingdings" w:hAnsi="Wingdings" w:cs="Wingdings" w:hint="default"/>
      <w:sz w:val="20"/>
    </w:rPr>
  </w:style>
  <w:style w:type="character" w:customStyle="1" w:styleId="WW8Num5z0">
    <w:name w:val="WW8Num5z0"/>
    <w:rsid w:val="002371AF"/>
    <w:rPr>
      <w:rFonts w:ascii="Arial" w:eastAsia="Times New Roman" w:hAnsi="Arial" w:cs="Arial" w:hint="default"/>
    </w:rPr>
  </w:style>
  <w:style w:type="character" w:customStyle="1" w:styleId="WW8Num5z1">
    <w:name w:val="WW8Num5z1"/>
    <w:rsid w:val="002371AF"/>
    <w:rPr>
      <w:rFonts w:ascii="Courier New" w:hAnsi="Courier New" w:cs="Courier New" w:hint="default"/>
    </w:rPr>
  </w:style>
  <w:style w:type="character" w:customStyle="1" w:styleId="WW8Num5z2">
    <w:name w:val="WW8Num5z2"/>
    <w:rsid w:val="002371AF"/>
    <w:rPr>
      <w:rFonts w:ascii="Wingdings" w:hAnsi="Wingdings" w:cs="Wingdings" w:hint="default"/>
    </w:rPr>
  </w:style>
  <w:style w:type="character" w:customStyle="1" w:styleId="WW8Num5z3">
    <w:name w:val="WW8Num5z3"/>
    <w:rsid w:val="002371AF"/>
    <w:rPr>
      <w:rFonts w:ascii="Symbol" w:hAnsi="Symbol" w:cs="Symbol" w:hint="default"/>
    </w:rPr>
  </w:style>
  <w:style w:type="character" w:customStyle="1" w:styleId="WW8Num6z0">
    <w:name w:val="WW8Num6z0"/>
    <w:rsid w:val="002371AF"/>
    <w:rPr>
      <w:rFonts w:hint="default"/>
    </w:rPr>
  </w:style>
  <w:style w:type="character" w:customStyle="1" w:styleId="WW8Num6z1">
    <w:name w:val="WW8Num6z1"/>
    <w:rsid w:val="002371AF"/>
  </w:style>
  <w:style w:type="character" w:customStyle="1" w:styleId="WW8Num6z2">
    <w:name w:val="WW8Num6z2"/>
    <w:rsid w:val="002371AF"/>
  </w:style>
  <w:style w:type="character" w:customStyle="1" w:styleId="WW8Num6z3">
    <w:name w:val="WW8Num6z3"/>
    <w:rsid w:val="002371AF"/>
  </w:style>
  <w:style w:type="character" w:customStyle="1" w:styleId="WW8Num6z4">
    <w:name w:val="WW8Num6z4"/>
    <w:rsid w:val="002371AF"/>
  </w:style>
  <w:style w:type="character" w:customStyle="1" w:styleId="WW8Num6z5">
    <w:name w:val="WW8Num6z5"/>
    <w:rsid w:val="002371AF"/>
  </w:style>
  <w:style w:type="character" w:customStyle="1" w:styleId="WW8Num6z6">
    <w:name w:val="WW8Num6z6"/>
    <w:rsid w:val="002371AF"/>
  </w:style>
  <w:style w:type="character" w:customStyle="1" w:styleId="WW8Num6z7">
    <w:name w:val="WW8Num6z7"/>
    <w:rsid w:val="002371AF"/>
  </w:style>
  <w:style w:type="character" w:customStyle="1" w:styleId="WW8Num6z8">
    <w:name w:val="WW8Num6z8"/>
    <w:rsid w:val="002371AF"/>
  </w:style>
  <w:style w:type="character" w:customStyle="1" w:styleId="WW8Num7z0">
    <w:name w:val="WW8Num7z0"/>
    <w:rsid w:val="002371AF"/>
    <w:rPr>
      <w:rFonts w:ascii="Arial" w:eastAsia="Times New Roman" w:hAnsi="Arial" w:cs="Arial" w:hint="default"/>
    </w:rPr>
  </w:style>
  <w:style w:type="character" w:customStyle="1" w:styleId="WW8Num7z1">
    <w:name w:val="WW8Num7z1"/>
    <w:rsid w:val="002371AF"/>
    <w:rPr>
      <w:rFonts w:ascii="Courier New" w:hAnsi="Courier New" w:cs="Courier New" w:hint="default"/>
    </w:rPr>
  </w:style>
  <w:style w:type="character" w:customStyle="1" w:styleId="WW8Num7z2">
    <w:name w:val="WW8Num7z2"/>
    <w:rsid w:val="002371AF"/>
    <w:rPr>
      <w:rFonts w:ascii="Wingdings" w:hAnsi="Wingdings" w:cs="Wingdings" w:hint="default"/>
    </w:rPr>
  </w:style>
  <w:style w:type="character" w:customStyle="1" w:styleId="WW8Num7z3">
    <w:name w:val="WW8Num7z3"/>
    <w:rsid w:val="002371AF"/>
    <w:rPr>
      <w:rFonts w:ascii="Symbol" w:hAnsi="Symbol" w:cs="Symbol" w:hint="default"/>
    </w:rPr>
  </w:style>
  <w:style w:type="character" w:customStyle="1" w:styleId="WW8Num8z0">
    <w:name w:val="WW8Num8z0"/>
    <w:rsid w:val="002371AF"/>
    <w:rPr>
      <w:rFonts w:hint="default"/>
    </w:rPr>
  </w:style>
  <w:style w:type="character" w:customStyle="1" w:styleId="WW8Num8z1">
    <w:name w:val="WW8Num8z1"/>
    <w:rsid w:val="002371AF"/>
  </w:style>
  <w:style w:type="character" w:customStyle="1" w:styleId="WW8Num8z2">
    <w:name w:val="WW8Num8z2"/>
    <w:rsid w:val="002371AF"/>
  </w:style>
  <w:style w:type="character" w:customStyle="1" w:styleId="WW8Num8z3">
    <w:name w:val="WW8Num8z3"/>
    <w:rsid w:val="002371AF"/>
  </w:style>
  <w:style w:type="character" w:customStyle="1" w:styleId="WW8Num8z4">
    <w:name w:val="WW8Num8z4"/>
    <w:rsid w:val="002371AF"/>
  </w:style>
  <w:style w:type="character" w:customStyle="1" w:styleId="WW8Num8z5">
    <w:name w:val="WW8Num8z5"/>
    <w:rsid w:val="002371AF"/>
  </w:style>
  <w:style w:type="character" w:customStyle="1" w:styleId="WW8Num8z6">
    <w:name w:val="WW8Num8z6"/>
    <w:rsid w:val="002371AF"/>
  </w:style>
  <w:style w:type="character" w:customStyle="1" w:styleId="WW8Num8z7">
    <w:name w:val="WW8Num8z7"/>
    <w:rsid w:val="002371AF"/>
  </w:style>
  <w:style w:type="character" w:customStyle="1" w:styleId="WW8Num8z8">
    <w:name w:val="WW8Num8z8"/>
    <w:rsid w:val="002371AF"/>
  </w:style>
  <w:style w:type="character" w:customStyle="1" w:styleId="WW8Num9z0">
    <w:name w:val="WW8Num9z0"/>
    <w:rsid w:val="002371AF"/>
    <w:rPr>
      <w:rFonts w:ascii="Wingdings" w:hAnsi="Wingdings" w:cs="Wingdings" w:hint="default"/>
      <w:sz w:val="20"/>
    </w:rPr>
  </w:style>
  <w:style w:type="character" w:customStyle="1" w:styleId="10">
    <w:name w:val="Προεπιλεγμένη γραμματοσειρά1"/>
    <w:rsid w:val="002371AF"/>
  </w:style>
  <w:style w:type="character" w:styleId="a3">
    <w:name w:val="Strong"/>
    <w:uiPriority w:val="22"/>
    <w:qFormat/>
    <w:rsid w:val="002371AF"/>
    <w:rPr>
      <w:b/>
      <w:bCs/>
    </w:rPr>
  </w:style>
  <w:style w:type="character" w:styleId="a4">
    <w:name w:val="Emphasis"/>
    <w:uiPriority w:val="20"/>
    <w:qFormat/>
    <w:rsid w:val="002371AF"/>
    <w:rPr>
      <w:i/>
      <w:iCs/>
    </w:rPr>
  </w:style>
  <w:style w:type="character" w:styleId="a5">
    <w:name w:val="page number"/>
    <w:basedOn w:val="10"/>
    <w:rsid w:val="002371AF"/>
  </w:style>
  <w:style w:type="character" w:styleId="-">
    <w:name w:val="Hyperlink"/>
    <w:rsid w:val="002371AF"/>
    <w:rPr>
      <w:color w:val="0000FF"/>
      <w:u w:val="single"/>
    </w:rPr>
  </w:style>
  <w:style w:type="character" w:customStyle="1" w:styleId="apple-converted-space">
    <w:name w:val="apple-converted-space"/>
    <w:rsid w:val="002371AF"/>
  </w:style>
  <w:style w:type="character" w:customStyle="1" w:styleId="apple-style-span">
    <w:name w:val="apple-style-span"/>
    <w:basedOn w:val="10"/>
    <w:rsid w:val="002371AF"/>
  </w:style>
  <w:style w:type="paragraph" w:customStyle="1" w:styleId="a6">
    <w:name w:val="Επικεφαλίδα"/>
    <w:basedOn w:val="a"/>
    <w:next w:val="a7"/>
    <w:rsid w:val="002371AF"/>
    <w:pPr>
      <w:keepNext/>
      <w:spacing w:before="240" w:after="120"/>
    </w:pPr>
    <w:rPr>
      <w:rFonts w:ascii="Arial" w:eastAsia="Microsoft YaHei" w:hAnsi="Arial" w:cs="Mangal"/>
      <w:sz w:val="28"/>
      <w:szCs w:val="28"/>
    </w:rPr>
  </w:style>
  <w:style w:type="paragraph" w:styleId="a7">
    <w:name w:val="Body Text"/>
    <w:basedOn w:val="a"/>
    <w:rsid w:val="002371AF"/>
    <w:pPr>
      <w:spacing w:after="120"/>
    </w:pPr>
  </w:style>
  <w:style w:type="paragraph" w:styleId="a8">
    <w:name w:val="List"/>
    <w:basedOn w:val="a7"/>
    <w:rsid w:val="002371AF"/>
    <w:rPr>
      <w:rFonts w:cs="Mangal"/>
    </w:rPr>
  </w:style>
  <w:style w:type="paragraph" w:customStyle="1" w:styleId="11">
    <w:name w:val="Λεζάντα1"/>
    <w:basedOn w:val="a"/>
    <w:rsid w:val="002371AF"/>
    <w:pPr>
      <w:suppressLineNumbers/>
      <w:spacing w:before="120" w:after="120"/>
    </w:pPr>
    <w:rPr>
      <w:rFonts w:cs="Mangal"/>
      <w:i/>
      <w:iCs/>
    </w:rPr>
  </w:style>
  <w:style w:type="paragraph" w:customStyle="1" w:styleId="a9">
    <w:name w:val="Ευρετήριο"/>
    <w:basedOn w:val="a"/>
    <w:rsid w:val="002371AF"/>
    <w:pPr>
      <w:suppressLineNumbers/>
    </w:pPr>
    <w:rPr>
      <w:rFonts w:cs="Mangal"/>
    </w:rPr>
  </w:style>
  <w:style w:type="paragraph" w:styleId="aa">
    <w:name w:val="Balloon Text"/>
    <w:basedOn w:val="a"/>
    <w:rsid w:val="002371AF"/>
    <w:rPr>
      <w:rFonts w:ascii="Tahoma" w:hAnsi="Tahoma" w:cs="Tahoma"/>
      <w:sz w:val="16"/>
      <w:szCs w:val="16"/>
    </w:rPr>
  </w:style>
  <w:style w:type="paragraph" w:styleId="ab">
    <w:name w:val="footer"/>
    <w:basedOn w:val="a"/>
    <w:rsid w:val="002371AF"/>
    <w:pPr>
      <w:tabs>
        <w:tab w:val="center" w:pos="4153"/>
        <w:tab w:val="right" w:pos="8306"/>
      </w:tabs>
    </w:pPr>
  </w:style>
  <w:style w:type="paragraph" w:styleId="Web">
    <w:name w:val="Normal (Web)"/>
    <w:basedOn w:val="a"/>
    <w:uiPriority w:val="99"/>
    <w:rsid w:val="002371AF"/>
    <w:pPr>
      <w:spacing w:before="280" w:after="280"/>
    </w:pPr>
  </w:style>
  <w:style w:type="paragraph" w:styleId="ac">
    <w:name w:val="header"/>
    <w:basedOn w:val="a"/>
    <w:rsid w:val="002371AF"/>
    <w:pPr>
      <w:tabs>
        <w:tab w:val="center" w:pos="4153"/>
        <w:tab w:val="right" w:pos="8306"/>
      </w:tabs>
    </w:pPr>
  </w:style>
  <w:style w:type="paragraph" w:customStyle="1" w:styleId="ormal">
    <w:name w:val="ormal"/>
    <w:basedOn w:val="a"/>
    <w:rsid w:val="002371AF"/>
    <w:pPr>
      <w:spacing w:before="280" w:after="280"/>
    </w:pPr>
  </w:style>
  <w:style w:type="paragraph" w:customStyle="1" w:styleId="auth0">
    <w:name w:val="auth0"/>
    <w:basedOn w:val="a"/>
    <w:rsid w:val="002371AF"/>
    <w:pPr>
      <w:spacing w:before="60" w:after="75" w:line="300" w:lineRule="auto"/>
      <w:ind w:left="15" w:right="15"/>
    </w:pPr>
    <w:rPr>
      <w:rFonts w:ascii="Tahoma" w:hAnsi="Tahoma" w:cs="Tahoma"/>
      <w:b/>
      <w:bCs/>
      <w:i/>
      <w:iCs/>
      <w:color w:val="336666"/>
      <w:sz w:val="18"/>
      <w:szCs w:val="18"/>
    </w:rPr>
  </w:style>
  <w:style w:type="paragraph" w:styleId="ad">
    <w:name w:val="List Paragraph"/>
    <w:basedOn w:val="a"/>
    <w:uiPriority w:val="34"/>
    <w:qFormat/>
    <w:rsid w:val="002371AF"/>
    <w:pPr>
      <w:ind w:left="720"/>
    </w:pPr>
  </w:style>
  <w:style w:type="paragraph" w:customStyle="1" w:styleId="ae">
    <w:name w:val="Περιεχόμενα πλαισίου"/>
    <w:basedOn w:val="a7"/>
    <w:rsid w:val="002371AF"/>
  </w:style>
  <w:style w:type="character" w:customStyle="1" w:styleId="textexposedshow">
    <w:name w:val="text_exposed_show"/>
    <w:basedOn w:val="a0"/>
    <w:rsid w:val="00121F67"/>
  </w:style>
  <w:style w:type="character" w:customStyle="1" w:styleId="1Char">
    <w:name w:val="Επικεφαλίδα 1 Char"/>
    <w:link w:val="1"/>
    <w:uiPriority w:val="9"/>
    <w:rsid w:val="00F05FE1"/>
    <w:rPr>
      <w:b/>
      <w:bCs/>
      <w:kern w:val="36"/>
      <w:sz w:val="48"/>
      <w:szCs w:val="48"/>
    </w:rPr>
  </w:style>
  <w:style w:type="character" w:customStyle="1" w:styleId="3Char">
    <w:name w:val="Επικεφαλίδα 3 Char"/>
    <w:link w:val="3"/>
    <w:uiPriority w:val="9"/>
    <w:semiHidden/>
    <w:rsid w:val="00FF6875"/>
    <w:rPr>
      <w:rFonts w:ascii="Cambria" w:eastAsia="Times New Roman" w:hAnsi="Cambria" w:cs="Times New Roman"/>
      <w:b/>
      <w:bCs/>
      <w:sz w:val="26"/>
      <w:szCs w:val="26"/>
      <w:lang w:eastAsia="ar-SA"/>
    </w:rPr>
  </w:style>
  <w:style w:type="paragraph" w:customStyle="1" w:styleId="Normal1">
    <w:name w:val="Normal1"/>
    <w:rsid w:val="00A63196"/>
    <w:pPr>
      <w:widowControl w:val="0"/>
    </w:pPr>
    <w:rPr>
      <w:rFonts w:ascii="Courier New" w:eastAsia="Courier New" w:hAnsi="Courier New" w:cs="Courier New"/>
      <w:color w:val="000000"/>
    </w:rPr>
  </w:style>
  <w:style w:type="character" w:customStyle="1" w:styleId="4Char">
    <w:name w:val="Επικεφαλίδα 4 Char"/>
    <w:link w:val="4"/>
    <w:uiPriority w:val="9"/>
    <w:semiHidden/>
    <w:rsid w:val="00DB44F9"/>
    <w:rPr>
      <w:rFonts w:ascii="Calibri" w:eastAsia="Times New Roman" w:hAnsi="Calibri" w:cs="Times New Roman"/>
      <w:b/>
      <w:bCs/>
      <w:sz w:val="28"/>
      <w:szCs w:val="28"/>
      <w:lang w:eastAsia="ar-SA"/>
    </w:rPr>
  </w:style>
  <w:style w:type="table" w:styleId="af">
    <w:name w:val="Table Grid"/>
    <w:basedOn w:val="a1"/>
    <w:uiPriority w:val="59"/>
    <w:rsid w:val="002352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tract">
    <w:name w:val="abstract"/>
    <w:basedOn w:val="a"/>
    <w:rsid w:val="00C8722D"/>
    <w:pPr>
      <w:suppressAutoHyphens w:val="0"/>
      <w:spacing w:before="100" w:beforeAutospacing="1" w:after="100" w:afterAutospacing="1"/>
    </w:pPr>
    <w:rPr>
      <w:lang w:eastAsia="el-GR"/>
    </w:rPr>
  </w:style>
  <w:style w:type="character" w:customStyle="1" w:styleId="st">
    <w:name w:val="st"/>
    <w:basedOn w:val="a0"/>
    <w:rsid w:val="00DC4D41"/>
  </w:style>
  <w:style w:type="paragraph" w:customStyle="1" w:styleId="Default">
    <w:name w:val="Default"/>
    <w:rsid w:val="003A0079"/>
    <w:pPr>
      <w:autoSpaceDE w:val="0"/>
      <w:autoSpaceDN w:val="0"/>
      <w:adjustRightInd w:val="0"/>
    </w:pPr>
    <w:rPr>
      <w:rFonts w:ascii="Tahoma" w:hAnsi="Tahoma" w:cs="Tahoma"/>
      <w:color w:val="000000"/>
      <w:sz w:val="24"/>
      <w:szCs w:val="24"/>
    </w:rPr>
  </w:style>
  <w:style w:type="character" w:customStyle="1" w:styleId="2Char">
    <w:name w:val="Επικεφαλίδα 2 Char"/>
    <w:basedOn w:val="a0"/>
    <w:link w:val="2"/>
    <w:uiPriority w:val="9"/>
    <w:semiHidden/>
    <w:rsid w:val="00B9026D"/>
    <w:rPr>
      <w:rFonts w:asciiTheme="majorHAnsi" w:eastAsiaTheme="majorEastAsia" w:hAnsiTheme="majorHAnsi" w:cstheme="majorBidi"/>
      <w:b/>
      <w:bCs/>
      <w:color w:val="4F81BD" w:themeColor="accent1"/>
      <w:sz w:val="26"/>
      <w:szCs w:val="26"/>
      <w:lang w:eastAsia="ar-SA"/>
    </w:rPr>
  </w:style>
  <w:style w:type="character" w:customStyle="1" w:styleId="f">
    <w:name w:val="f"/>
    <w:basedOn w:val="a0"/>
    <w:rsid w:val="000C6BFB"/>
  </w:style>
  <w:style w:type="character" w:customStyle="1" w:styleId="12">
    <w:name w:val="Ημερομηνία1"/>
    <w:basedOn w:val="a0"/>
    <w:rsid w:val="007E01C7"/>
  </w:style>
  <w:style w:type="character" w:customStyle="1" w:styleId="text">
    <w:name w:val="text"/>
    <w:basedOn w:val="a0"/>
    <w:rsid w:val="007E0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488610">
      <w:bodyDiv w:val="1"/>
      <w:marLeft w:val="0"/>
      <w:marRight w:val="0"/>
      <w:marTop w:val="0"/>
      <w:marBottom w:val="0"/>
      <w:divBdr>
        <w:top w:val="none" w:sz="0" w:space="0" w:color="auto"/>
        <w:left w:val="none" w:sz="0" w:space="0" w:color="auto"/>
        <w:bottom w:val="none" w:sz="0" w:space="0" w:color="auto"/>
        <w:right w:val="none" w:sz="0" w:space="0" w:color="auto"/>
      </w:divBdr>
    </w:div>
    <w:div w:id="42024934">
      <w:bodyDiv w:val="1"/>
      <w:marLeft w:val="0"/>
      <w:marRight w:val="0"/>
      <w:marTop w:val="0"/>
      <w:marBottom w:val="0"/>
      <w:divBdr>
        <w:top w:val="none" w:sz="0" w:space="0" w:color="auto"/>
        <w:left w:val="none" w:sz="0" w:space="0" w:color="auto"/>
        <w:bottom w:val="none" w:sz="0" w:space="0" w:color="auto"/>
        <w:right w:val="none" w:sz="0" w:space="0" w:color="auto"/>
      </w:divBdr>
    </w:div>
    <w:div w:id="98527925">
      <w:bodyDiv w:val="1"/>
      <w:marLeft w:val="0"/>
      <w:marRight w:val="0"/>
      <w:marTop w:val="0"/>
      <w:marBottom w:val="0"/>
      <w:divBdr>
        <w:top w:val="none" w:sz="0" w:space="0" w:color="auto"/>
        <w:left w:val="none" w:sz="0" w:space="0" w:color="auto"/>
        <w:bottom w:val="none" w:sz="0" w:space="0" w:color="auto"/>
        <w:right w:val="none" w:sz="0" w:space="0" w:color="auto"/>
      </w:divBdr>
    </w:div>
    <w:div w:id="111557450">
      <w:bodyDiv w:val="1"/>
      <w:marLeft w:val="0"/>
      <w:marRight w:val="0"/>
      <w:marTop w:val="0"/>
      <w:marBottom w:val="0"/>
      <w:divBdr>
        <w:top w:val="none" w:sz="0" w:space="0" w:color="auto"/>
        <w:left w:val="none" w:sz="0" w:space="0" w:color="auto"/>
        <w:bottom w:val="none" w:sz="0" w:space="0" w:color="auto"/>
        <w:right w:val="none" w:sz="0" w:space="0" w:color="auto"/>
      </w:divBdr>
    </w:div>
    <w:div w:id="125202389">
      <w:bodyDiv w:val="1"/>
      <w:marLeft w:val="0"/>
      <w:marRight w:val="0"/>
      <w:marTop w:val="0"/>
      <w:marBottom w:val="0"/>
      <w:divBdr>
        <w:top w:val="none" w:sz="0" w:space="0" w:color="auto"/>
        <w:left w:val="none" w:sz="0" w:space="0" w:color="auto"/>
        <w:bottom w:val="none" w:sz="0" w:space="0" w:color="auto"/>
        <w:right w:val="none" w:sz="0" w:space="0" w:color="auto"/>
      </w:divBdr>
    </w:div>
    <w:div w:id="137498517">
      <w:bodyDiv w:val="1"/>
      <w:marLeft w:val="0"/>
      <w:marRight w:val="0"/>
      <w:marTop w:val="0"/>
      <w:marBottom w:val="0"/>
      <w:divBdr>
        <w:top w:val="none" w:sz="0" w:space="0" w:color="auto"/>
        <w:left w:val="none" w:sz="0" w:space="0" w:color="auto"/>
        <w:bottom w:val="none" w:sz="0" w:space="0" w:color="auto"/>
        <w:right w:val="none" w:sz="0" w:space="0" w:color="auto"/>
      </w:divBdr>
    </w:div>
    <w:div w:id="165096972">
      <w:bodyDiv w:val="1"/>
      <w:marLeft w:val="0"/>
      <w:marRight w:val="0"/>
      <w:marTop w:val="0"/>
      <w:marBottom w:val="0"/>
      <w:divBdr>
        <w:top w:val="none" w:sz="0" w:space="0" w:color="auto"/>
        <w:left w:val="none" w:sz="0" w:space="0" w:color="auto"/>
        <w:bottom w:val="none" w:sz="0" w:space="0" w:color="auto"/>
        <w:right w:val="none" w:sz="0" w:space="0" w:color="auto"/>
      </w:divBdr>
    </w:div>
    <w:div w:id="169410831">
      <w:bodyDiv w:val="1"/>
      <w:marLeft w:val="0"/>
      <w:marRight w:val="0"/>
      <w:marTop w:val="0"/>
      <w:marBottom w:val="0"/>
      <w:divBdr>
        <w:top w:val="none" w:sz="0" w:space="0" w:color="auto"/>
        <w:left w:val="none" w:sz="0" w:space="0" w:color="auto"/>
        <w:bottom w:val="none" w:sz="0" w:space="0" w:color="auto"/>
        <w:right w:val="none" w:sz="0" w:space="0" w:color="auto"/>
      </w:divBdr>
    </w:div>
    <w:div w:id="175116865">
      <w:bodyDiv w:val="1"/>
      <w:marLeft w:val="0"/>
      <w:marRight w:val="0"/>
      <w:marTop w:val="0"/>
      <w:marBottom w:val="0"/>
      <w:divBdr>
        <w:top w:val="none" w:sz="0" w:space="0" w:color="auto"/>
        <w:left w:val="none" w:sz="0" w:space="0" w:color="auto"/>
        <w:bottom w:val="none" w:sz="0" w:space="0" w:color="auto"/>
        <w:right w:val="none" w:sz="0" w:space="0" w:color="auto"/>
      </w:divBdr>
    </w:div>
    <w:div w:id="248389227">
      <w:bodyDiv w:val="1"/>
      <w:marLeft w:val="0"/>
      <w:marRight w:val="0"/>
      <w:marTop w:val="0"/>
      <w:marBottom w:val="0"/>
      <w:divBdr>
        <w:top w:val="none" w:sz="0" w:space="0" w:color="auto"/>
        <w:left w:val="none" w:sz="0" w:space="0" w:color="auto"/>
        <w:bottom w:val="none" w:sz="0" w:space="0" w:color="auto"/>
        <w:right w:val="none" w:sz="0" w:space="0" w:color="auto"/>
      </w:divBdr>
    </w:div>
    <w:div w:id="257491931">
      <w:bodyDiv w:val="1"/>
      <w:marLeft w:val="0"/>
      <w:marRight w:val="0"/>
      <w:marTop w:val="0"/>
      <w:marBottom w:val="0"/>
      <w:divBdr>
        <w:top w:val="none" w:sz="0" w:space="0" w:color="auto"/>
        <w:left w:val="none" w:sz="0" w:space="0" w:color="auto"/>
        <w:bottom w:val="none" w:sz="0" w:space="0" w:color="auto"/>
        <w:right w:val="none" w:sz="0" w:space="0" w:color="auto"/>
      </w:divBdr>
    </w:div>
    <w:div w:id="260838111">
      <w:bodyDiv w:val="1"/>
      <w:marLeft w:val="0"/>
      <w:marRight w:val="0"/>
      <w:marTop w:val="0"/>
      <w:marBottom w:val="0"/>
      <w:divBdr>
        <w:top w:val="none" w:sz="0" w:space="0" w:color="auto"/>
        <w:left w:val="none" w:sz="0" w:space="0" w:color="auto"/>
        <w:bottom w:val="none" w:sz="0" w:space="0" w:color="auto"/>
        <w:right w:val="none" w:sz="0" w:space="0" w:color="auto"/>
      </w:divBdr>
    </w:div>
    <w:div w:id="272591369">
      <w:bodyDiv w:val="1"/>
      <w:marLeft w:val="0"/>
      <w:marRight w:val="0"/>
      <w:marTop w:val="0"/>
      <w:marBottom w:val="0"/>
      <w:divBdr>
        <w:top w:val="none" w:sz="0" w:space="0" w:color="auto"/>
        <w:left w:val="none" w:sz="0" w:space="0" w:color="auto"/>
        <w:bottom w:val="none" w:sz="0" w:space="0" w:color="auto"/>
        <w:right w:val="none" w:sz="0" w:space="0" w:color="auto"/>
      </w:divBdr>
    </w:div>
    <w:div w:id="282687703">
      <w:bodyDiv w:val="1"/>
      <w:marLeft w:val="0"/>
      <w:marRight w:val="0"/>
      <w:marTop w:val="0"/>
      <w:marBottom w:val="0"/>
      <w:divBdr>
        <w:top w:val="none" w:sz="0" w:space="0" w:color="auto"/>
        <w:left w:val="none" w:sz="0" w:space="0" w:color="auto"/>
        <w:bottom w:val="none" w:sz="0" w:space="0" w:color="auto"/>
        <w:right w:val="none" w:sz="0" w:space="0" w:color="auto"/>
      </w:divBdr>
    </w:div>
    <w:div w:id="298655157">
      <w:bodyDiv w:val="1"/>
      <w:marLeft w:val="0"/>
      <w:marRight w:val="0"/>
      <w:marTop w:val="0"/>
      <w:marBottom w:val="0"/>
      <w:divBdr>
        <w:top w:val="none" w:sz="0" w:space="0" w:color="auto"/>
        <w:left w:val="none" w:sz="0" w:space="0" w:color="auto"/>
        <w:bottom w:val="none" w:sz="0" w:space="0" w:color="auto"/>
        <w:right w:val="none" w:sz="0" w:space="0" w:color="auto"/>
      </w:divBdr>
    </w:div>
    <w:div w:id="332340999">
      <w:bodyDiv w:val="1"/>
      <w:marLeft w:val="0"/>
      <w:marRight w:val="0"/>
      <w:marTop w:val="0"/>
      <w:marBottom w:val="0"/>
      <w:divBdr>
        <w:top w:val="none" w:sz="0" w:space="0" w:color="auto"/>
        <w:left w:val="none" w:sz="0" w:space="0" w:color="auto"/>
        <w:bottom w:val="none" w:sz="0" w:space="0" w:color="auto"/>
        <w:right w:val="none" w:sz="0" w:space="0" w:color="auto"/>
      </w:divBdr>
    </w:div>
    <w:div w:id="338118074">
      <w:bodyDiv w:val="1"/>
      <w:marLeft w:val="0"/>
      <w:marRight w:val="0"/>
      <w:marTop w:val="0"/>
      <w:marBottom w:val="0"/>
      <w:divBdr>
        <w:top w:val="none" w:sz="0" w:space="0" w:color="auto"/>
        <w:left w:val="none" w:sz="0" w:space="0" w:color="auto"/>
        <w:bottom w:val="none" w:sz="0" w:space="0" w:color="auto"/>
        <w:right w:val="none" w:sz="0" w:space="0" w:color="auto"/>
      </w:divBdr>
    </w:div>
    <w:div w:id="345254132">
      <w:bodyDiv w:val="1"/>
      <w:marLeft w:val="0"/>
      <w:marRight w:val="0"/>
      <w:marTop w:val="0"/>
      <w:marBottom w:val="0"/>
      <w:divBdr>
        <w:top w:val="none" w:sz="0" w:space="0" w:color="auto"/>
        <w:left w:val="none" w:sz="0" w:space="0" w:color="auto"/>
        <w:bottom w:val="none" w:sz="0" w:space="0" w:color="auto"/>
        <w:right w:val="none" w:sz="0" w:space="0" w:color="auto"/>
      </w:divBdr>
    </w:div>
    <w:div w:id="349264207">
      <w:bodyDiv w:val="1"/>
      <w:marLeft w:val="0"/>
      <w:marRight w:val="0"/>
      <w:marTop w:val="0"/>
      <w:marBottom w:val="0"/>
      <w:divBdr>
        <w:top w:val="none" w:sz="0" w:space="0" w:color="auto"/>
        <w:left w:val="none" w:sz="0" w:space="0" w:color="auto"/>
        <w:bottom w:val="none" w:sz="0" w:space="0" w:color="auto"/>
        <w:right w:val="none" w:sz="0" w:space="0" w:color="auto"/>
      </w:divBdr>
    </w:div>
    <w:div w:id="376467155">
      <w:bodyDiv w:val="1"/>
      <w:marLeft w:val="0"/>
      <w:marRight w:val="0"/>
      <w:marTop w:val="0"/>
      <w:marBottom w:val="0"/>
      <w:divBdr>
        <w:top w:val="none" w:sz="0" w:space="0" w:color="auto"/>
        <w:left w:val="none" w:sz="0" w:space="0" w:color="auto"/>
        <w:bottom w:val="none" w:sz="0" w:space="0" w:color="auto"/>
        <w:right w:val="none" w:sz="0" w:space="0" w:color="auto"/>
      </w:divBdr>
    </w:div>
    <w:div w:id="384328894">
      <w:bodyDiv w:val="1"/>
      <w:marLeft w:val="0"/>
      <w:marRight w:val="0"/>
      <w:marTop w:val="0"/>
      <w:marBottom w:val="0"/>
      <w:divBdr>
        <w:top w:val="none" w:sz="0" w:space="0" w:color="auto"/>
        <w:left w:val="none" w:sz="0" w:space="0" w:color="auto"/>
        <w:bottom w:val="none" w:sz="0" w:space="0" w:color="auto"/>
        <w:right w:val="none" w:sz="0" w:space="0" w:color="auto"/>
      </w:divBdr>
    </w:div>
    <w:div w:id="417144479">
      <w:bodyDiv w:val="1"/>
      <w:marLeft w:val="0"/>
      <w:marRight w:val="0"/>
      <w:marTop w:val="0"/>
      <w:marBottom w:val="0"/>
      <w:divBdr>
        <w:top w:val="none" w:sz="0" w:space="0" w:color="auto"/>
        <w:left w:val="none" w:sz="0" w:space="0" w:color="auto"/>
        <w:bottom w:val="none" w:sz="0" w:space="0" w:color="auto"/>
        <w:right w:val="none" w:sz="0" w:space="0" w:color="auto"/>
      </w:divBdr>
    </w:div>
    <w:div w:id="433062195">
      <w:bodyDiv w:val="1"/>
      <w:marLeft w:val="0"/>
      <w:marRight w:val="0"/>
      <w:marTop w:val="0"/>
      <w:marBottom w:val="0"/>
      <w:divBdr>
        <w:top w:val="none" w:sz="0" w:space="0" w:color="auto"/>
        <w:left w:val="none" w:sz="0" w:space="0" w:color="auto"/>
        <w:bottom w:val="none" w:sz="0" w:space="0" w:color="auto"/>
        <w:right w:val="none" w:sz="0" w:space="0" w:color="auto"/>
      </w:divBdr>
    </w:div>
    <w:div w:id="438765381">
      <w:bodyDiv w:val="1"/>
      <w:marLeft w:val="0"/>
      <w:marRight w:val="0"/>
      <w:marTop w:val="0"/>
      <w:marBottom w:val="0"/>
      <w:divBdr>
        <w:top w:val="none" w:sz="0" w:space="0" w:color="auto"/>
        <w:left w:val="none" w:sz="0" w:space="0" w:color="auto"/>
        <w:bottom w:val="none" w:sz="0" w:space="0" w:color="auto"/>
        <w:right w:val="none" w:sz="0" w:space="0" w:color="auto"/>
      </w:divBdr>
    </w:div>
    <w:div w:id="439761340">
      <w:bodyDiv w:val="1"/>
      <w:marLeft w:val="0"/>
      <w:marRight w:val="0"/>
      <w:marTop w:val="0"/>
      <w:marBottom w:val="0"/>
      <w:divBdr>
        <w:top w:val="none" w:sz="0" w:space="0" w:color="auto"/>
        <w:left w:val="none" w:sz="0" w:space="0" w:color="auto"/>
        <w:bottom w:val="none" w:sz="0" w:space="0" w:color="auto"/>
        <w:right w:val="none" w:sz="0" w:space="0" w:color="auto"/>
      </w:divBdr>
    </w:div>
    <w:div w:id="495804048">
      <w:bodyDiv w:val="1"/>
      <w:marLeft w:val="0"/>
      <w:marRight w:val="0"/>
      <w:marTop w:val="0"/>
      <w:marBottom w:val="0"/>
      <w:divBdr>
        <w:top w:val="none" w:sz="0" w:space="0" w:color="auto"/>
        <w:left w:val="none" w:sz="0" w:space="0" w:color="auto"/>
        <w:bottom w:val="none" w:sz="0" w:space="0" w:color="auto"/>
        <w:right w:val="none" w:sz="0" w:space="0" w:color="auto"/>
      </w:divBdr>
    </w:div>
    <w:div w:id="500121600">
      <w:bodyDiv w:val="1"/>
      <w:marLeft w:val="0"/>
      <w:marRight w:val="0"/>
      <w:marTop w:val="0"/>
      <w:marBottom w:val="0"/>
      <w:divBdr>
        <w:top w:val="none" w:sz="0" w:space="0" w:color="auto"/>
        <w:left w:val="none" w:sz="0" w:space="0" w:color="auto"/>
        <w:bottom w:val="none" w:sz="0" w:space="0" w:color="auto"/>
        <w:right w:val="none" w:sz="0" w:space="0" w:color="auto"/>
      </w:divBdr>
    </w:div>
    <w:div w:id="503084825">
      <w:bodyDiv w:val="1"/>
      <w:marLeft w:val="0"/>
      <w:marRight w:val="0"/>
      <w:marTop w:val="0"/>
      <w:marBottom w:val="0"/>
      <w:divBdr>
        <w:top w:val="none" w:sz="0" w:space="0" w:color="auto"/>
        <w:left w:val="none" w:sz="0" w:space="0" w:color="auto"/>
        <w:bottom w:val="none" w:sz="0" w:space="0" w:color="auto"/>
        <w:right w:val="none" w:sz="0" w:space="0" w:color="auto"/>
      </w:divBdr>
    </w:div>
    <w:div w:id="503323198">
      <w:bodyDiv w:val="1"/>
      <w:marLeft w:val="0"/>
      <w:marRight w:val="0"/>
      <w:marTop w:val="0"/>
      <w:marBottom w:val="0"/>
      <w:divBdr>
        <w:top w:val="none" w:sz="0" w:space="0" w:color="auto"/>
        <w:left w:val="none" w:sz="0" w:space="0" w:color="auto"/>
        <w:bottom w:val="none" w:sz="0" w:space="0" w:color="auto"/>
        <w:right w:val="none" w:sz="0" w:space="0" w:color="auto"/>
      </w:divBdr>
    </w:div>
    <w:div w:id="519198861">
      <w:bodyDiv w:val="1"/>
      <w:marLeft w:val="0"/>
      <w:marRight w:val="0"/>
      <w:marTop w:val="0"/>
      <w:marBottom w:val="0"/>
      <w:divBdr>
        <w:top w:val="none" w:sz="0" w:space="0" w:color="auto"/>
        <w:left w:val="none" w:sz="0" w:space="0" w:color="auto"/>
        <w:bottom w:val="none" w:sz="0" w:space="0" w:color="auto"/>
        <w:right w:val="none" w:sz="0" w:space="0" w:color="auto"/>
      </w:divBdr>
    </w:div>
    <w:div w:id="532504331">
      <w:bodyDiv w:val="1"/>
      <w:marLeft w:val="0"/>
      <w:marRight w:val="0"/>
      <w:marTop w:val="0"/>
      <w:marBottom w:val="0"/>
      <w:divBdr>
        <w:top w:val="none" w:sz="0" w:space="0" w:color="auto"/>
        <w:left w:val="none" w:sz="0" w:space="0" w:color="auto"/>
        <w:bottom w:val="none" w:sz="0" w:space="0" w:color="auto"/>
        <w:right w:val="none" w:sz="0" w:space="0" w:color="auto"/>
      </w:divBdr>
    </w:div>
    <w:div w:id="538711507">
      <w:bodyDiv w:val="1"/>
      <w:marLeft w:val="0"/>
      <w:marRight w:val="0"/>
      <w:marTop w:val="0"/>
      <w:marBottom w:val="0"/>
      <w:divBdr>
        <w:top w:val="none" w:sz="0" w:space="0" w:color="auto"/>
        <w:left w:val="none" w:sz="0" w:space="0" w:color="auto"/>
        <w:bottom w:val="none" w:sz="0" w:space="0" w:color="auto"/>
        <w:right w:val="none" w:sz="0" w:space="0" w:color="auto"/>
      </w:divBdr>
    </w:div>
    <w:div w:id="542136503">
      <w:bodyDiv w:val="1"/>
      <w:marLeft w:val="0"/>
      <w:marRight w:val="0"/>
      <w:marTop w:val="0"/>
      <w:marBottom w:val="0"/>
      <w:divBdr>
        <w:top w:val="none" w:sz="0" w:space="0" w:color="auto"/>
        <w:left w:val="none" w:sz="0" w:space="0" w:color="auto"/>
        <w:bottom w:val="none" w:sz="0" w:space="0" w:color="auto"/>
        <w:right w:val="none" w:sz="0" w:space="0" w:color="auto"/>
      </w:divBdr>
    </w:div>
    <w:div w:id="552274288">
      <w:bodyDiv w:val="1"/>
      <w:marLeft w:val="0"/>
      <w:marRight w:val="0"/>
      <w:marTop w:val="0"/>
      <w:marBottom w:val="0"/>
      <w:divBdr>
        <w:top w:val="none" w:sz="0" w:space="0" w:color="auto"/>
        <w:left w:val="none" w:sz="0" w:space="0" w:color="auto"/>
        <w:bottom w:val="none" w:sz="0" w:space="0" w:color="auto"/>
        <w:right w:val="none" w:sz="0" w:space="0" w:color="auto"/>
      </w:divBdr>
    </w:div>
    <w:div w:id="562447392">
      <w:bodyDiv w:val="1"/>
      <w:marLeft w:val="0"/>
      <w:marRight w:val="0"/>
      <w:marTop w:val="0"/>
      <w:marBottom w:val="0"/>
      <w:divBdr>
        <w:top w:val="none" w:sz="0" w:space="0" w:color="auto"/>
        <w:left w:val="none" w:sz="0" w:space="0" w:color="auto"/>
        <w:bottom w:val="none" w:sz="0" w:space="0" w:color="auto"/>
        <w:right w:val="none" w:sz="0" w:space="0" w:color="auto"/>
      </w:divBdr>
    </w:div>
    <w:div w:id="562522251">
      <w:bodyDiv w:val="1"/>
      <w:marLeft w:val="0"/>
      <w:marRight w:val="0"/>
      <w:marTop w:val="0"/>
      <w:marBottom w:val="0"/>
      <w:divBdr>
        <w:top w:val="none" w:sz="0" w:space="0" w:color="auto"/>
        <w:left w:val="none" w:sz="0" w:space="0" w:color="auto"/>
        <w:bottom w:val="none" w:sz="0" w:space="0" w:color="auto"/>
        <w:right w:val="none" w:sz="0" w:space="0" w:color="auto"/>
      </w:divBdr>
    </w:div>
    <w:div w:id="565651498">
      <w:bodyDiv w:val="1"/>
      <w:marLeft w:val="0"/>
      <w:marRight w:val="0"/>
      <w:marTop w:val="0"/>
      <w:marBottom w:val="0"/>
      <w:divBdr>
        <w:top w:val="none" w:sz="0" w:space="0" w:color="auto"/>
        <w:left w:val="none" w:sz="0" w:space="0" w:color="auto"/>
        <w:bottom w:val="none" w:sz="0" w:space="0" w:color="auto"/>
        <w:right w:val="none" w:sz="0" w:space="0" w:color="auto"/>
      </w:divBdr>
    </w:div>
    <w:div w:id="574709652">
      <w:bodyDiv w:val="1"/>
      <w:marLeft w:val="0"/>
      <w:marRight w:val="0"/>
      <w:marTop w:val="0"/>
      <w:marBottom w:val="0"/>
      <w:divBdr>
        <w:top w:val="none" w:sz="0" w:space="0" w:color="auto"/>
        <w:left w:val="none" w:sz="0" w:space="0" w:color="auto"/>
        <w:bottom w:val="none" w:sz="0" w:space="0" w:color="auto"/>
        <w:right w:val="none" w:sz="0" w:space="0" w:color="auto"/>
      </w:divBdr>
    </w:div>
    <w:div w:id="578176851">
      <w:bodyDiv w:val="1"/>
      <w:marLeft w:val="0"/>
      <w:marRight w:val="0"/>
      <w:marTop w:val="0"/>
      <w:marBottom w:val="0"/>
      <w:divBdr>
        <w:top w:val="none" w:sz="0" w:space="0" w:color="auto"/>
        <w:left w:val="none" w:sz="0" w:space="0" w:color="auto"/>
        <w:bottom w:val="none" w:sz="0" w:space="0" w:color="auto"/>
        <w:right w:val="none" w:sz="0" w:space="0" w:color="auto"/>
      </w:divBdr>
    </w:div>
    <w:div w:id="581835565">
      <w:bodyDiv w:val="1"/>
      <w:marLeft w:val="0"/>
      <w:marRight w:val="0"/>
      <w:marTop w:val="0"/>
      <w:marBottom w:val="0"/>
      <w:divBdr>
        <w:top w:val="none" w:sz="0" w:space="0" w:color="auto"/>
        <w:left w:val="none" w:sz="0" w:space="0" w:color="auto"/>
        <w:bottom w:val="none" w:sz="0" w:space="0" w:color="auto"/>
        <w:right w:val="none" w:sz="0" w:space="0" w:color="auto"/>
      </w:divBdr>
      <w:divsChild>
        <w:div w:id="20432883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1920528">
              <w:marLeft w:val="0"/>
              <w:marRight w:val="0"/>
              <w:marTop w:val="0"/>
              <w:marBottom w:val="0"/>
              <w:divBdr>
                <w:top w:val="none" w:sz="0" w:space="0" w:color="auto"/>
                <w:left w:val="none" w:sz="0" w:space="0" w:color="auto"/>
                <w:bottom w:val="none" w:sz="0" w:space="0" w:color="auto"/>
                <w:right w:val="none" w:sz="0" w:space="0" w:color="auto"/>
              </w:divBdr>
              <w:divsChild>
                <w:div w:id="19832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952329">
      <w:bodyDiv w:val="1"/>
      <w:marLeft w:val="0"/>
      <w:marRight w:val="0"/>
      <w:marTop w:val="0"/>
      <w:marBottom w:val="0"/>
      <w:divBdr>
        <w:top w:val="none" w:sz="0" w:space="0" w:color="auto"/>
        <w:left w:val="none" w:sz="0" w:space="0" w:color="auto"/>
        <w:bottom w:val="none" w:sz="0" w:space="0" w:color="auto"/>
        <w:right w:val="none" w:sz="0" w:space="0" w:color="auto"/>
      </w:divBdr>
    </w:div>
    <w:div w:id="603153711">
      <w:bodyDiv w:val="1"/>
      <w:marLeft w:val="0"/>
      <w:marRight w:val="0"/>
      <w:marTop w:val="0"/>
      <w:marBottom w:val="0"/>
      <w:divBdr>
        <w:top w:val="none" w:sz="0" w:space="0" w:color="auto"/>
        <w:left w:val="none" w:sz="0" w:space="0" w:color="auto"/>
        <w:bottom w:val="none" w:sz="0" w:space="0" w:color="auto"/>
        <w:right w:val="none" w:sz="0" w:space="0" w:color="auto"/>
      </w:divBdr>
    </w:div>
    <w:div w:id="605701455">
      <w:bodyDiv w:val="1"/>
      <w:marLeft w:val="0"/>
      <w:marRight w:val="0"/>
      <w:marTop w:val="0"/>
      <w:marBottom w:val="0"/>
      <w:divBdr>
        <w:top w:val="none" w:sz="0" w:space="0" w:color="auto"/>
        <w:left w:val="none" w:sz="0" w:space="0" w:color="auto"/>
        <w:bottom w:val="none" w:sz="0" w:space="0" w:color="auto"/>
        <w:right w:val="none" w:sz="0" w:space="0" w:color="auto"/>
      </w:divBdr>
    </w:div>
    <w:div w:id="686099535">
      <w:bodyDiv w:val="1"/>
      <w:marLeft w:val="0"/>
      <w:marRight w:val="0"/>
      <w:marTop w:val="0"/>
      <w:marBottom w:val="0"/>
      <w:divBdr>
        <w:top w:val="none" w:sz="0" w:space="0" w:color="auto"/>
        <w:left w:val="none" w:sz="0" w:space="0" w:color="auto"/>
        <w:bottom w:val="none" w:sz="0" w:space="0" w:color="auto"/>
        <w:right w:val="none" w:sz="0" w:space="0" w:color="auto"/>
      </w:divBdr>
    </w:div>
    <w:div w:id="724449373">
      <w:bodyDiv w:val="1"/>
      <w:marLeft w:val="0"/>
      <w:marRight w:val="0"/>
      <w:marTop w:val="0"/>
      <w:marBottom w:val="0"/>
      <w:divBdr>
        <w:top w:val="none" w:sz="0" w:space="0" w:color="auto"/>
        <w:left w:val="none" w:sz="0" w:space="0" w:color="auto"/>
        <w:bottom w:val="none" w:sz="0" w:space="0" w:color="auto"/>
        <w:right w:val="none" w:sz="0" w:space="0" w:color="auto"/>
      </w:divBdr>
    </w:div>
    <w:div w:id="724570750">
      <w:bodyDiv w:val="1"/>
      <w:marLeft w:val="0"/>
      <w:marRight w:val="0"/>
      <w:marTop w:val="0"/>
      <w:marBottom w:val="0"/>
      <w:divBdr>
        <w:top w:val="none" w:sz="0" w:space="0" w:color="auto"/>
        <w:left w:val="none" w:sz="0" w:space="0" w:color="auto"/>
        <w:bottom w:val="none" w:sz="0" w:space="0" w:color="auto"/>
        <w:right w:val="none" w:sz="0" w:space="0" w:color="auto"/>
      </w:divBdr>
    </w:div>
    <w:div w:id="747310739">
      <w:bodyDiv w:val="1"/>
      <w:marLeft w:val="0"/>
      <w:marRight w:val="0"/>
      <w:marTop w:val="0"/>
      <w:marBottom w:val="0"/>
      <w:divBdr>
        <w:top w:val="none" w:sz="0" w:space="0" w:color="auto"/>
        <w:left w:val="none" w:sz="0" w:space="0" w:color="auto"/>
        <w:bottom w:val="none" w:sz="0" w:space="0" w:color="auto"/>
        <w:right w:val="none" w:sz="0" w:space="0" w:color="auto"/>
      </w:divBdr>
    </w:div>
    <w:div w:id="747457257">
      <w:bodyDiv w:val="1"/>
      <w:marLeft w:val="0"/>
      <w:marRight w:val="0"/>
      <w:marTop w:val="0"/>
      <w:marBottom w:val="0"/>
      <w:divBdr>
        <w:top w:val="none" w:sz="0" w:space="0" w:color="auto"/>
        <w:left w:val="none" w:sz="0" w:space="0" w:color="auto"/>
        <w:bottom w:val="none" w:sz="0" w:space="0" w:color="auto"/>
        <w:right w:val="none" w:sz="0" w:space="0" w:color="auto"/>
      </w:divBdr>
    </w:div>
    <w:div w:id="764956480">
      <w:bodyDiv w:val="1"/>
      <w:marLeft w:val="0"/>
      <w:marRight w:val="0"/>
      <w:marTop w:val="0"/>
      <w:marBottom w:val="0"/>
      <w:divBdr>
        <w:top w:val="none" w:sz="0" w:space="0" w:color="auto"/>
        <w:left w:val="none" w:sz="0" w:space="0" w:color="auto"/>
        <w:bottom w:val="none" w:sz="0" w:space="0" w:color="auto"/>
        <w:right w:val="none" w:sz="0" w:space="0" w:color="auto"/>
      </w:divBdr>
    </w:div>
    <w:div w:id="806707815">
      <w:bodyDiv w:val="1"/>
      <w:marLeft w:val="0"/>
      <w:marRight w:val="0"/>
      <w:marTop w:val="0"/>
      <w:marBottom w:val="0"/>
      <w:divBdr>
        <w:top w:val="none" w:sz="0" w:space="0" w:color="auto"/>
        <w:left w:val="none" w:sz="0" w:space="0" w:color="auto"/>
        <w:bottom w:val="none" w:sz="0" w:space="0" w:color="auto"/>
        <w:right w:val="none" w:sz="0" w:space="0" w:color="auto"/>
      </w:divBdr>
    </w:div>
    <w:div w:id="816144631">
      <w:bodyDiv w:val="1"/>
      <w:marLeft w:val="0"/>
      <w:marRight w:val="0"/>
      <w:marTop w:val="0"/>
      <w:marBottom w:val="0"/>
      <w:divBdr>
        <w:top w:val="none" w:sz="0" w:space="0" w:color="auto"/>
        <w:left w:val="none" w:sz="0" w:space="0" w:color="auto"/>
        <w:bottom w:val="none" w:sz="0" w:space="0" w:color="auto"/>
        <w:right w:val="none" w:sz="0" w:space="0" w:color="auto"/>
      </w:divBdr>
    </w:div>
    <w:div w:id="846404614">
      <w:bodyDiv w:val="1"/>
      <w:marLeft w:val="0"/>
      <w:marRight w:val="0"/>
      <w:marTop w:val="0"/>
      <w:marBottom w:val="0"/>
      <w:divBdr>
        <w:top w:val="none" w:sz="0" w:space="0" w:color="auto"/>
        <w:left w:val="none" w:sz="0" w:space="0" w:color="auto"/>
        <w:bottom w:val="none" w:sz="0" w:space="0" w:color="auto"/>
        <w:right w:val="none" w:sz="0" w:space="0" w:color="auto"/>
      </w:divBdr>
      <w:divsChild>
        <w:div w:id="617760971">
          <w:marLeft w:val="426"/>
          <w:marRight w:val="0"/>
          <w:marTop w:val="0"/>
          <w:marBottom w:val="0"/>
          <w:divBdr>
            <w:top w:val="none" w:sz="0" w:space="0" w:color="auto"/>
            <w:left w:val="none" w:sz="0" w:space="0" w:color="auto"/>
            <w:bottom w:val="none" w:sz="0" w:space="0" w:color="auto"/>
            <w:right w:val="none" w:sz="0" w:space="0" w:color="auto"/>
          </w:divBdr>
        </w:div>
        <w:div w:id="1058474877">
          <w:marLeft w:val="426"/>
          <w:marRight w:val="0"/>
          <w:marTop w:val="0"/>
          <w:marBottom w:val="0"/>
          <w:divBdr>
            <w:top w:val="none" w:sz="0" w:space="0" w:color="auto"/>
            <w:left w:val="none" w:sz="0" w:space="0" w:color="auto"/>
            <w:bottom w:val="none" w:sz="0" w:space="0" w:color="auto"/>
            <w:right w:val="none" w:sz="0" w:space="0" w:color="auto"/>
          </w:divBdr>
        </w:div>
        <w:div w:id="882251505">
          <w:marLeft w:val="426"/>
          <w:marRight w:val="0"/>
          <w:marTop w:val="0"/>
          <w:marBottom w:val="0"/>
          <w:divBdr>
            <w:top w:val="none" w:sz="0" w:space="0" w:color="auto"/>
            <w:left w:val="none" w:sz="0" w:space="0" w:color="auto"/>
            <w:bottom w:val="none" w:sz="0" w:space="0" w:color="auto"/>
            <w:right w:val="none" w:sz="0" w:space="0" w:color="auto"/>
          </w:divBdr>
        </w:div>
      </w:divsChild>
    </w:div>
    <w:div w:id="899054845">
      <w:bodyDiv w:val="1"/>
      <w:marLeft w:val="0"/>
      <w:marRight w:val="0"/>
      <w:marTop w:val="0"/>
      <w:marBottom w:val="0"/>
      <w:divBdr>
        <w:top w:val="none" w:sz="0" w:space="0" w:color="auto"/>
        <w:left w:val="none" w:sz="0" w:space="0" w:color="auto"/>
        <w:bottom w:val="none" w:sz="0" w:space="0" w:color="auto"/>
        <w:right w:val="none" w:sz="0" w:space="0" w:color="auto"/>
      </w:divBdr>
      <w:divsChild>
        <w:div w:id="498424826">
          <w:marLeft w:val="0"/>
          <w:marRight w:val="0"/>
          <w:marTop w:val="240"/>
          <w:marBottom w:val="360"/>
          <w:divBdr>
            <w:top w:val="none" w:sz="0" w:space="0" w:color="auto"/>
            <w:left w:val="none" w:sz="0" w:space="0" w:color="auto"/>
            <w:bottom w:val="none" w:sz="0" w:space="0" w:color="auto"/>
            <w:right w:val="none" w:sz="0" w:space="0" w:color="auto"/>
          </w:divBdr>
        </w:div>
        <w:div w:id="881865719">
          <w:marLeft w:val="0"/>
          <w:marRight w:val="0"/>
          <w:marTop w:val="0"/>
          <w:marBottom w:val="0"/>
          <w:divBdr>
            <w:top w:val="none" w:sz="0" w:space="0" w:color="auto"/>
            <w:left w:val="none" w:sz="0" w:space="0" w:color="auto"/>
            <w:bottom w:val="none" w:sz="0" w:space="0" w:color="auto"/>
            <w:right w:val="none" w:sz="0" w:space="0" w:color="auto"/>
          </w:divBdr>
          <w:divsChild>
            <w:div w:id="764107742">
              <w:marLeft w:val="0"/>
              <w:marRight w:val="0"/>
              <w:marTop w:val="0"/>
              <w:marBottom w:val="0"/>
              <w:divBdr>
                <w:top w:val="none" w:sz="0" w:space="0" w:color="auto"/>
                <w:left w:val="none" w:sz="0" w:space="0" w:color="auto"/>
                <w:bottom w:val="none" w:sz="0" w:space="0" w:color="auto"/>
                <w:right w:val="none" w:sz="0" w:space="0" w:color="auto"/>
              </w:divBdr>
            </w:div>
            <w:div w:id="1951351210">
              <w:marLeft w:val="0"/>
              <w:marRight w:val="0"/>
              <w:marTop w:val="0"/>
              <w:marBottom w:val="0"/>
              <w:divBdr>
                <w:top w:val="none" w:sz="0" w:space="0" w:color="auto"/>
                <w:left w:val="none" w:sz="0" w:space="0" w:color="auto"/>
                <w:bottom w:val="none" w:sz="0" w:space="0" w:color="auto"/>
                <w:right w:val="none" w:sz="0" w:space="0" w:color="auto"/>
              </w:divBdr>
              <w:divsChild>
                <w:div w:id="74753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23421">
          <w:marLeft w:val="0"/>
          <w:marRight w:val="0"/>
          <w:marTop w:val="0"/>
          <w:marBottom w:val="0"/>
          <w:divBdr>
            <w:top w:val="none" w:sz="0" w:space="0" w:color="auto"/>
            <w:left w:val="none" w:sz="0" w:space="0" w:color="auto"/>
            <w:bottom w:val="none" w:sz="0" w:space="0" w:color="auto"/>
            <w:right w:val="none" w:sz="0" w:space="0" w:color="auto"/>
          </w:divBdr>
        </w:div>
      </w:divsChild>
    </w:div>
    <w:div w:id="937299998">
      <w:bodyDiv w:val="1"/>
      <w:marLeft w:val="0"/>
      <w:marRight w:val="0"/>
      <w:marTop w:val="0"/>
      <w:marBottom w:val="0"/>
      <w:divBdr>
        <w:top w:val="none" w:sz="0" w:space="0" w:color="auto"/>
        <w:left w:val="none" w:sz="0" w:space="0" w:color="auto"/>
        <w:bottom w:val="none" w:sz="0" w:space="0" w:color="auto"/>
        <w:right w:val="none" w:sz="0" w:space="0" w:color="auto"/>
      </w:divBdr>
    </w:div>
    <w:div w:id="962032441">
      <w:bodyDiv w:val="1"/>
      <w:marLeft w:val="0"/>
      <w:marRight w:val="0"/>
      <w:marTop w:val="0"/>
      <w:marBottom w:val="0"/>
      <w:divBdr>
        <w:top w:val="none" w:sz="0" w:space="0" w:color="auto"/>
        <w:left w:val="none" w:sz="0" w:space="0" w:color="auto"/>
        <w:bottom w:val="none" w:sz="0" w:space="0" w:color="auto"/>
        <w:right w:val="none" w:sz="0" w:space="0" w:color="auto"/>
      </w:divBdr>
    </w:div>
    <w:div w:id="1028071531">
      <w:bodyDiv w:val="1"/>
      <w:marLeft w:val="0"/>
      <w:marRight w:val="0"/>
      <w:marTop w:val="0"/>
      <w:marBottom w:val="0"/>
      <w:divBdr>
        <w:top w:val="none" w:sz="0" w:space="0" w:color="auto"/>
        <w:left w:val="none" w:sz="0" w:space="0" w:color="auto"/>
        <w:bottom w:val="none" w:sz="0" w:space="0" w:color="auto"/>
        <w:right w:val="none" w:sz="0" w:space="0" w:color="auto"/>
      </w:divBdr>
    </w:div>
    <w:div w:id="1029722874">
      <w:bodyDiv w:val="1"/>
      <w:marLeft w:val="0"/>
      <w:marRight w:val="0"/>
      <w:marTop w:val="0"/>
      <w:marBottom w:val="0"/>
      <w:divBdr>
        <w:top w:val="none" w:sz="0" w:space="0" w:color="auto"/>
        <w:left w:val="none" w:sz="0" w:space="0" w:color="auto"/>
        <w:bottom w:val="none" w:sz="0" w:space="0" w:color="auto"/>
        <w:right w:val="none" w:sz="0" w:space="0" w:color="auto"/>
      </w:divBdr>
      <w:divsChild>
        <w:div w:id="1570385373">
          <w:marLeft w:val="0"/>
          <w:marRight w:val="0"/>
          <w:marTop w:val="0"/>
          <w:marBottom w:val="0"/>
          <w:divBdr>
            <w:top w:val="none" w:sz="0" w:space="0" w:color="auto"/>
            <w:left w:val="none" w:sz="0" w:space="0" w:color="auto"/>
            <w:bottom w:val="none" w:sz="0" w:space="0" w:color="auto"/>
            <w:right w:val="none" w:sz="0" w:space="0" w:color="auto"/>
          </w:divBdr>
          <w:divsChild>
            <w:div w:id="650477015">
              <w:marLeft w:val="0"/>
              <w:marRight w:val="0"/>
              <w:marTop w:val="0"/>
              <w:marBottom w:val="0"/>
              <w:divBdr>
                <w:top w:val="none" w:sz="0" w:space="0" w:color="auto"/>
                <w:left w:val="none" w:sz="0" w:space="0" w:color="auto"/>
                <w:bottom w:val="none" w:sz="0" w:space="0" w:color="auto"/>
                <w:right w:val="none" w:sz="0" w:space="0" w:color="auto"/>
              </w:divBdr>
            </w:div>
          </w:divsChild>
        </w:div>
        <w:div w:id="1359429221">
          <w:marLeft w:val="0"/>
          <w:marRight w:val="0"/>
          <w:marTop w:val="0"/>
          <w:marBottom w:val="0"/>
          <w:divBdr>
            <w:top w:val="none" w:sz="0" w:space="0" w:color="auto"/>
            <w:left w:val="none" w:sz="0" w:space="0" w:color="auto"/>
            <w:bottom w:val="none" w:sz="0" w:space="0" w:color="auto"/>
            <w:right w:val="none" w:sz="0" w:space="0" w:color="auto"/>
          </w:divBdr>
          <w:divsChild>
            <w:div w:id="1951207945">
              <w:marLeft w:val="0"/>
              <w:marRight w:val="0"/>
              <w:marTop w:val="0"/>
              <w:marBottom w:val="0"/>
              <w:divBdr>
                <w:top w:val="none" w:sz="0" w:space="0" w:color="auto"/>
                <w:left w:val="none" w:sz="0" w:space="0" w:color="auto"/>
                <w:bottom w:val="none" w:sz="0" w:space="0" w:color="auto"/>
                <w:right w:val="none" w:sz="0" w:space="0" w:color="auto"/>
              </w:divBdr>
              <w:divsChild>
                <w:div w:id="1569881437">
                  <w:marLeft w:val="0"/>
                  <w:marRight w:val="0"/>
                  <w:marTop w:val="0"/>
                  <w:marBottom w:val="0"/>
                  <w:divBdr>
                    <w:top w:val="none" w:sz="0" w:space="0" w:color="auto"/>
                    <w:left w:val="none" w:sz="0" w:space="0" w:color="auto"/>
                    <w:bottom w:val="none" w:sz="0" w:space="0" w:color="auto"/>
                    <w:right w:val="none" w:sz="0" w:space="0" w:color="auto"/>
                  </w:divBdr>
                  <w:divsChild>
                    <w:div w:id="93673917">
                      <w:marLeft w:val="0"/>
                      <w:marRight w:val="0"/>
                      <w:marTop w:val="0"/>
                      <w:marBottom w:val="0"/>
                      <w:divBdr>
                        <w:top w:val="none" w:sz="0" w:space="0" w:color="auto"/>
                        <w:left w:val="none" w:sz="0" w:space="0" w:color="auto"/>
                        <w:bottom w:val="none" w:sz="0" w:space="0" w:color="auto"/>
                        <w:right w:val="none" w:sz="0" w:space="0" w:color="auto"/>
                      </w:divBdr>
                      <w:divsChild>
                        <w:div w:id="528372928">
                          <w:marLeft w:val="0"/>
                          <w:marRight w:val="0"/>
                          <w:marTop w:val="0"/>
                          <w:marBottom w:val="0"/>
                          <w:divBdr>
                            <w:top w:val="none" w:sz="0" w:space="0" w:color="auto"/>
                            <w:left w:val="none" w:sz="0" w:space="0" w:color="auto"/>
                            <w:bottom w:val="none" w:sz="0" w:space="0" w:color="auto"/>
                            <w:right w:val="none" w:sz="0" w:space="0" w:color="auto"/>
                          </w:divBdr>
                        </w:div>
                        <w:div w:id="17839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982853">
              <w:marLeft w:val="0"/>
              <w:marRight w:val="0"/>
              <w:marTop w:val="0"/>
              <w:marBottom w:val="0"/>
              <w:divBdr>
                <w:top w:val="none" w:sz="0" w:space="0" w:color="auto"/>
                <w:left w:val="none" w:sz="0" w:space="0" w:color="auto"/>
                <w:bottom w:val="none" w:sz="0" w:space="0" w:color="auto"/>
                <w:right w:val="none" w:sz="0" w:space="0" w:color="auto"/>
              </w:divBdr>
              <w:divsChild>
                <w:div w:id="388505612">
                  <w:marLeft w:val="0"/>
                  <w:marRight w:val="0"/>
                  <w:marTop w:val="0"/>
                  <w:marBottom w:val="0"/>
                  <w:divBdr>
                    <w:top w:val="none" w:sz="0" w:space="0" w:color="auto"/>
                    <w:left w:val="none" w:sz="0" w:space="0" w:color="auto"/>
                    <w:bottom w:val="none" w:sz="0" w:space="0" w:color="auto"/>
                    <w:right w:val="none" w:sz="0" w:space="0" w:color="auto"/>
                  </w:divBdr>
                  <w:divsChild>
                    <w:div w:id="1183278221">
                      <w:marLeft w:val="0"/>
                      <w:marRight w:val="0"/>
                      <w:marTop w:val="0"/>
                      <w:marBottom w:val="0"/>
                      <w:divBdr>
                        <w:top w:val="none" w:sz="0" w:space="0" w:color="auto"/>
                        <w:left w:val="none" w:sz="0" w:space="0" w:color="auto"/>
                        <w:bottom w:val="none" w:sz="0" w:space="0" w:color="auto"/>
                        <w:right w:val="none" w:sz="0" w:space="0" w:color="auto"/>
                      </w:divBdr>
                      <w:divsChild>
                        <w:div w:id="2094469333">
                          <w:marLeft w:val="0"/>
                          <w:marRight w:val="0"/>
                          <w:marTop w:val="0"/>
                          <w:marBottom w:val="0"/>
                          <w:divBdr>
                            <w:top w:val="none" w:sz="0" w:space="0" w:color="auto"/>
                            <w:left w:val="none" w:sz="0" w:space="0" w:color="auto"/>
                            <w:bottom w:val="none" w:sz="0" w:space="0" w:color="auto"/>
                            <w:right w:val="none" w:sz="0" w:space="0" w:color="auto"/>
                          </w:divBdr>
                          <w:divsChild>
                            <w:div w:id="18362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4260201">
      <w:bodyDiv w:val="1"/>
      <w:marLeft w:val="0"/>
      <w:marRight w:val="0"/>
      <w:marTop w:val="0"/>
      <w:marBottom w:val="0"/>
      <w:divBdr>
        <w:top w:val="none" w:sz="0" w:space="0" w:color="auto"/>
        <w:left w:val="none" w:sz="0" w:space="0" w:color="auto"/>
        <w:bottom w:val="none" w:sz="0" w:space="0" w:color="auto"/>
        <w:right w:val="none" w:sz="0" w:space="0" w:color="auto"/>
      </w:divBdr>
    </w:div>
    <w:div w:id="1068500112">
      <w:bodyDiv w:val="1"/>
      <w:marLeft w:val="0"/>
      <w:marRight w:val="0"/>
      <w:marTop w:val="0"/>
      <w:marBottom w:val="0"/>
      <w:divBdr>
        <w:top w:val="none" w:sz="0" w:space="0" w:color="auto"/>
        <w:left w:val="none" w:sz="0" w:space="0" w:color="auto"/>
        <w:bottom w:val="none" w:sz="0" w:space="0" w:color="auto"/>
        <w:right w:val="none" w:sz="0" w:space="0" w:color="auto"/>
      </w:divBdr>
    </w:div>
    <w:div w:id="1084835171">
      <w:bodyDiv w:val="1"/>
      <w:marLeft w:val="0"/>
      <w:marRight w:val="0"/>
      <w:marTop w:val="0"/>
      <w:marBottom w:val="0"/>
      <w:divBdr>
        <w:top w:val="none" w:sz="0" w:space="0" w:color="auto"/>
        <w:left w:val="none" w:sz="0" w:space="0" w:color="auto"/>
        <w:bottom w:val="none" w:sz="0" w:space="0" w:color="auto"/>
        <w:right w:val="none" w:sz="0" w:space="0" w:color="auto"/>
      </w:divBdr>
    </w:div>
    <w:div w:id="1089305274">
      <w:bodyDiv w:val="1"/>
      <w:marLeft w:val="0"/>
      <w:marRight w:val="0"/>
      <w:marTop w:val="0"/>
      <w:marBottom w:val="0"/>
      <w:divBdr>
        <w:top w:val="none" w:sz="0" w:space="0" w:color="auto"/>
        <w:left w:val="none" w:sz="0" w:space="0" w:color="auto"/>
        <w:bottom w:val="none" w:sz="0" w:space="0" w:color="auto"/>
        <w:right w:val="none" w:sz="0" w:space="0" w:color="auto"/>
      </w:divBdr>
    </w:div>
    <w:div w:id="1134644097">
      <w:bodyDiv w:val="1"/>
      <w:marLeft w:val="0"/>
      <w:marRight w:val="0"/>
      <w:marTop w:val="0"/>
      <w:marBottom w:val="0"/>
      <w:divBdr>
        <w:top w:val="none" w:sz="0" w:space="0" w:color="auto"/>
        <w:left w:val="none" w:sz="0" w:space="0" w:color="auto"/>
        <w:bottom w:val="none" w:sz="0" w:space="0" w:color="auto"/>
        <w:right w:val="none" w:sz="0" w:space="0" w:color="auto"/>
      </w:divBdr>
    </w:div>
    <w:div w:id="1134761978">
      <w:bodyDiv w:val="1"/>
      <w:marLeft w:val="0"/>
      <w:marRight w:val="0"/>
      <w:marTop w:val="0"/>
      <w:marBottom w:val="0"/>
      <w:divBdr>
        <w:top w:val="none" w:sz="0" w:space="0" w:color="auto"/>
        <w:left w:val="none" w:sz="0" w:space="0" w:color="auto"/>
        <w:bottom w:val="none" w:sz="0" w:space="0" w:color="auto"/>
        <w:right w:val="none" w:sz="0" w:space="0" w:color="auto"/>
      </w:divBdr>
    </w:div>
    <w:div w:id="1138497813">
      <w:bodyDiv w:val="1"/>
      <w:marLeft w:val="0"/>
      <w:marRight w:val="0"/>
      <w:marTop w:val="0"/>
      <w:marBottom w:val="0"/>
      <w:divBdr>
        <w:top w:val="none" w:sz="0" w:space="0" w:color="auto"/>
        <w:left w:val="none" w:sz="0" w:space="0" w:color="auto"/>
        <w:bottom w:val="none" w:sz="0" w:space="0" w:color="auto"/>
        <w:right w:val="none" w:sz="0" w:space="0" w:color="auto"/>
      </w:divBdr>
    </w:div>
    <w:div w:id="1152331849">
      <w:bodyDiv w:val="1"/>
      <w:marLeft w:val="0"/>
      <w:marRight w:val="0"/>
      <w:marTop w:val="0"/>
      <w:marBottom w:val="0"/>
      <w:divBdr>
        <w:top w:val="none" w:sz="0" w:space="0" w:color="auto"/>
        <w:left w:val="none" w:sz="0" w:space="0" w:color="auto"/>
        <w:bottom w:val="none" w:sz="0" w:space="0" w:color="auto"/>
        <w:right w:val="none" w:sz="0" w:space="0" w:color="auto"/>
      </w:divBdr>
      <w:divsChild>
        <w:div w:id="1070541945">
          <w:marLeft w:val="0"/>
          <w:marRight w:val="0"/>
          <w:marTop w:val="0"/>
          <w:marBottom w:val="0"/>
          <w:divBdr>
            <w:top w:val="none" w:sz="0" w:space="0" w:color="auto"/>
            <w:left w:val="none" w:sz="0" w:space="0" w:color="auto"/>
            <w:bottom w:val="none" w:sz="0" w:space="0" w:color="auto"/>
            <w:right w:val="none" w:sz="0" w:space="0" w:color="auto"/>
          </w:divBdr>
          <w:divsChild>
            <w:div w:id="2116242139">
              <w:marLeft w:val="0"/>
              <w:marRight w:val="0"/>
              <w:marTop w:val="0"/>
              <w:marBottom w:val="0"/>
              <w:divBdr>
                <w:top w:val="none" w:sz="0" w:space="0" w:color="auto"/>
                <w:left w:val="none" w:sz="0" w:space="0" w:color="auto"/>
                <w:bottom w:val="none" w:sz="0" w:space="0" w:color="auto"/>
                <w:right w:val="none" w:sz="0" w:space="0" w:color="auto"/>
              </w:divBdr>
              <w:divsChild>
                <w:div w:id="45537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333491">
      <w:bodyDiv w:val="1"/>
      <w:marLeft w:val="0"/>
      <w:marRight w:val="0"/>
      <w:marTop w:val="0"/>
      <w:marBottom w:val="0"/>
      <w:divBdr>
        <w:top w:val="none" w:sz="0" w:space="0" w:color="auto"/>
        <w:left w:val="none" w:sz="0" w:space="0" w:color="auto"/>
        <w:bottom w:val="none" w:sz="0" w:space="0" w:color="auto"/>
        <w:right w:val="none" w:sz="0" w:space="0" w:color="auto"/>
      </w:divBdr>
    </w:div>
    <w:div w:id="1173960366">
      <w:bodyDiv w:val="1"/>
      <w:marLeft w:val="0"/>
      <w:marRight w:val="0"/>
      <w:marTop w:val="0"/>
      <w:marBottom w:val="0"/>
      <w:divBdr>
        <w:top w:val="none" w:sz="0" w:space="0" w:color="auto"/>
        <w:left w:val="none" w:sz="0" w:space="0" w:color="auto"/>
        <w:bottom w:val="none" w:sz="0" w:space="0" w:color="auto"/>
        <w:right w:val="none" w:sz="0" w:space="0" w:color="auto"/>
      </w:divBdr>
    </w:div>
    <w:div w:id="1176919855">
      <w:bodyDiv w:val="1"/>
      <w:marLeft w:val="0"/>
      <w:marRight w:val="0"/>
      <w:marTop w:val="0"/>
      <w:marBottom w:val="0"/>
      <w:divBdr>
        <w:top w:val="none" w:sz="0" w:space="0" w:color="auto"/>
        <w:left w:val="none" w:sz="0" w:space="0" w:color="auto"/>
        <w:bottom w:val="none" w:sz="0" w:space="0" w:color="auto"/>
        <w:right w:val="none" w:sz="0" w:space="0" w:color="auto"/>
      </w:divBdr>
    </w:div>
    <w:div w:id="1190875981">
      <w:bodyDiv w:val="1"/>
      <w:marLeft w:val="0"/>
      <w:marRight w:val="0"/>
      <w:marTop w:val="0"/>
      <w:marBottom w:val="0"/>
      <w:divBdr>
        <w:top w:val="none" w:sz="0" w:space="0" w:color="auto"/>
        <w:left w:val="none" w:sz="0" w:space="0" w:color="auto"/>
        <w:bottom w:val="none" w:sz="0" w:space="0" w:color="auto"/>
        <w:right w:val="none" w:sz="0" w:space="0" w:color="auto"/>
      </w:divBdr>
    </w:div>
    <w:div w:id="1199973011">
      <w:bodyDiv w:val="1"/>
      <w:marLeft w:val="0"/>
      <w:marRight w:val="0"/>
      <w:marTop w:val="0"/>
      <w:marBottom w:val="0"/>
      <w:divBdr>
        <w:top w:val="none" w:sz="0" w:space="0" w:color="auto"/>
        <w:left w:val="none" w:sz="0" w:space="0" w:color="auto"/>
        <w:bottom w:val="none" w:sz="0" w:space="0" w:color="auto"/>
        <w:right w:val="none" w:sz="0" w:space="0" w:color="auto"/>
      </w:divBdr>
    </w:div>
    <w:div w:id="1220628095">
      <w:bodyDiv w:val="1"/>
      <w:marLeft w:val="0"/>
      <w:marRight w:val="0"/>
      <w:marTop w:val="0"/>
      <w:marBottom w:val="0"/>
      <w:divBdr>
        <w:top w:val="none" w:sz="0" w:space="0" w:color="auto"/>
        <w:left w:val="none" w:sz="0" w:space="0" w:color="auto"/>
        <w:bottom w:val="none" w:sz="0" w:space="0" w:color="auto"/>
        <w:right w:val="none" w:sz="0" w:space="0" w:color="auto"/>
      </w:divBdr>
    </w:div>
    <w:div w:id="1353342601">
      <w:bodyDiv w:val="1"/>
      <w:marLeft w:val="0"/>
      <w:marRight w:val="0"/>
      <w:marTop w:val="0"/>
      <w:marBottom w:val="0"/>
      <w:divBdr>
        <w:top w:val="none" w:sz="0" w:space="0" w:color="auto"/>
        <w:left w:val="none" w:sz="0" w:space="0" w:color="auto"/>
        <w:bottom w:val="none" w:sz="0" w:space="0" w:color="auto"/>
        <w:right w:val="none" w:sz="0" w:space="0" w:color="auto"/>
      </w:divBdr>
    </w:div>
    <w:div w:id="1361904911">
      <w:bodyDiv w:val="1"/>
      <w:marLeft w:val="0"/>
      <w:marRight w:val="0"/>
      <w:marTop w:val="0"/>
      <w:marBottom w:val="0"/>
      <w:divBdr>
        <w:top w:val="none" w:sz="0" w:space="0" w:color="auto"/>
        <w:left w:val="none" w:sz="0" w:space="0" w:color="auto"/>
        <w:bottom w:val="none" w:sz="0" w:space="0" w:color="auto"/>
        <w:right w:val="none" w:sz="0" w:space="0" w:color="auto"/>
      </w:divBdr>
    </w:div>
    <w:div w:id="1378581768">
      <w:bodyDiv w:val="1"/>
      <w:marLeft w:val="0"/>
      <w:marRight w:val="0"/>
      <w:marTop w:val="0"/>
      <w:marBottom w:val="0"/>
      <w:divBdr>
        <w:top w:val="none" w:sz="0" w:space="0" w:color="auto"/>
        <w:left w:val="none" w:sz="0" w:space="0" w:color="auto"/>
        <w:bottom w:val="none" w:sz="0" w:space="0" w:color="auto"/>
        <w:right w:val="none" w:sz="0" w:space="0" w:color="auto"/>
      </w:divBdr>
    </w:div>
    <w:div w:id="1411153067">
      <w:bodyDiv w:val="1"/>
      <w:marLeft w:val="0"/>
      <w:marRight w:val="0"/>
      <w:marTop w:val="0"/>
      <w:marBottom w:val="0"/>
      <w:divBdr>
        <w:top w:val="none" w:sz="0" w:space="0" w:color="auto"/>
        <w:left w:val="none" w:sz="0" w:space="0" w:color="auto"/>
        <w:bottom w:val="none" w:sz="0" w:space="0" w:color="auto"/>
        <w:right w:val="none" w:sz="0" w:space="0" w:color="auto"/>
      </w:divBdr>
    </w:div>
    <w:div w:id="1433167129">
      <w:bodyDiv w:val="1"/>
      <w:marLeft w:val="0"/>
      <w:marRight w:val="0"/>
      <w:marTop w:val="0"/>
      <w:marBottom w:val="0"/>
      <w:divBdr>
        <w:top w:val="none" w:sz="0" w:space="0" w:color="auto"/>
        <w:left w:val="none" w:sz="0" w:space="0" w:color="auto"/>
        <w:bottom w:val="none" w:sz="0" w:space="0" w:color="auto"/>
        <w:right w:val="none" w:sz="0" w:space="0" w:color="auto"/>
      </w:divBdr>
    </w:div>
    <w:div w:id="1461260818">
      <w:bodyDiv w:val="1"/>
      <w:marLeft w:val="0"/>
      <w:marRight w:val="0"/>
      <w:marTop w:val="0"/>
      <w:marBottom w:val="0"/>
      <w:divBdr>
        <w:top w:val="none" w:sz="0" w:space="0" w:color="auto"/>
        <w:left w:val="none" w:sz="0" w:space="0" w:color="auto"/>
        <w:bottom w:val="none" w:sz="0" w:space="0" w:color="auto"/>
        <w:right w:val="none" w:sz="0" w:space="0" w:color="auto"/>
      </w:divBdr>
    </w:div>
    <w:div w:id="1479154830">
      <w:bodyDiv w:val="1"/>
      <w:marLeft w:val="0"/>
      <w:marRight w:val="0"/>
      <w:marTop w:val="0"/>
      <w:marBottom w:val="0"/>
      <w:divBdr>
        <w:top w:val="none" w:sz="0" w:space="0" w:color="auto"/>
        <w:left w:val="none" w:sz="0" w:space="0" w:color="auto"/>
        <w:bottom w:val="none" w:sz="0" w:space="0" w:color="auto"/>
        <w:right w:val="none" w:sz="0" w:space="0" w:color="auto"/>
      </w:divBdr>
    </w:div>
    <w:div w:id="1517578996">
      <w:bodyDiv w:val="1"/>
      <w:marLeft w:val="0"/>
      <w:marRight w:val="0"/>
      <w:marTop w:val="0"/>
      <w:marBottom w:val="0"/>
      <w:divBdr>
        <w:top w:val="none" w:sz="0" w:space="0" w:color="auto"/>
        <w:left w:val="none" w:sz="0" w:space="0" w:color="auto"/>
        <w:bottom w:val="none" w:sz="0" w:space="0" w:color="auto"/>
        <w:right w:val="none" w:sz="0" w:space="0" w:color="auto"/>
      </w:divBdr>
    </w:div>
    <w:div w:id="1520506526">
      <w:bodyDiv w:val="1"/>
      <w:marLeft w:val="0"/>
      <w:marRight w:val="0"/>
      <w:marTop w:val="0"/>
      <w:marBottom w:val="0"/>
      <w:divBdr>
        <w:top w:val="none" w:sz="0" w:space="0" w:color="auto"/>
        <w:left w:val="none" w:sz="0" w:space="0" w:color="auto"/>
        <w:bottom w:val="none" w:sz="0" w:space="0" w:color="auto"/>
        <w:right w:val="none" w:sz="0" w:space="0" w:color="auto"/>
      </w:divBdr>
    </w:div>
    <w:div w:id="1570188201">
      <w:bodyDiv w:val="1"/>
      <w:marLeft w:val="0"/>
      <w:marRight w:val="0"/>
      <w:marTop w:val="0"/>
      <w:marBottom w:val="0"/>
      <w:divBdr>
        <w:top w:val="none" w:sz="0" w:space="0" w:color="auto"/>
        <w:left w:val="none" w:sz="0" w:space="0" w:color="auto"/>
        <w:bottom w:val="none" w:sz="0" w:space="0" w:color="auto"/>
        <w:right w:val="none" w:sz="0" w:space="0" w:color="auto"/>
      </w:divBdr>
    </w:div>
    <w:div w:id="1645617437">
      <w:bodyDiv w:val="1"/>
      <w:marLeft w:val="0"/>
      <w:marRight w:val="0"/>
      <w:marTop w:val="0"/>
      <w:marBottom w:val="0"/>
      <w:divBdr>
        <w:top w:val="none" w:sz="0" w:space="0" w:color="auto"/>
        <w:left w:val="none" w:sz="0" w:space="0" w:color="auto"/>
        <w:bottom w:val="none" w:sz="0" w:space="0" w:color="auto"/>
        <w:right w:val="none" w:sz="0" w:space="0" w:color="auto"/>
      </w:divBdr>
    </w:div>
    <w:div w:id="1656033563">
      <w:bodyDiv w:val="1"/>
      <w:marLeft w:val="0"/>
      <w:marRight w:val="0"/>
      <w:marTop w:val="0"/>
      <w:marBottom w:val="0"/>
      <w:divBdr>
        <w:top w:val="none" w:sz="0" w:space="0" w:color="auto"/>
        <w:left w:val="none" w:sz="0" w:space="0" w:color="auto"/>
        <w:bottom w:val="none" w:sz="0" w:space="0" w:color="auto"/>
        <w:right w:val="none" w:sz="0" w:space="0" w:color="auto"/>
      </w:divBdr>
    </w:div>
    <w:div w:id="1657538631">
      <w:bodyDiv w:val="1"/>
      <w:marLeft w:val="0"/>
      <w:marRight w:val="0"/>
      <w:marTop w:val="0"/>
      <w:marBottom w:val="0"/>
      <w:divBdr>
        <w:top w:val="none" w:sz="0" w:space="0" w:color="auto"/>
        <w:left w:val="none" w:sz="0" w:space="0" w:color="auto"/>
        <w:bottom w:val="none" w:sz="0" w:space="0" w:color="auto"/>
        <w:right w:val="none" w:sz="0" w:space="0" w:color="auto"/>
      </w:divBdr>
    </w:div>
    <w:div w:id="1662351528">
      <w:bodyDiv w:val="1"/>
      <w:marLeft w:val="0"/>
      <w:marRight w:val="0"/>
      <w:marTop w:val="0"/>
      <w:marBottom w:val="0"/>
      <w:divBdr>
        <w:top w:val="none" w:sz="0" w:space="0" w:color="auto"/>
        <w:left w:val="none" w:sz="0" w:space="0" w:color="auto"/>
        <w:bottom w:val="none" w:sz="0" w:space="0" w:color="auto"/>
        <w:right w:val="none" w:sz="0" w:space="0" w:color="auto"/>
      </w:divBdr>
      <w:divsChild>
        <w:div w:id="1091972899">
          <w:marLeft w:val="0"/>
          <w:marRight w:val="0"/>
          <w:marTop w:val="0"/>
          <w:marBottom w:val="0"/>
          <w:divBdr>
            <w:top w:val="none" w:sz="0" w:space="0" w:color="auto"/>
            <w:left w:val="none" w:sz="0" w:space="0" w:color="auto"/>
            <w:bottom w:val="none" w:sz="0" w:space="0" w:color="auto"/>
            <w:right w:val="none" w:sz="0" w:space="0" w:color="auto"/>
          </w:divBdr>
          <w:divsChild>
            <w:div w:id="1898585585">
              <w:marLeft w:val="0"/>
              <w:marRight w:val="0"/>
              <w:marTop w:val="0"/>
              <w:marBottom w:val="0"/>
              <w:divBdr>
                <w:top w:val="none" w:sz="0" w:space="0" w:color="auto"/>
                <w:left w:val="none" w:sz="0" w:space="0" w:color="auto"/>
                <w:bottom w:val="none" w:sz="0" w:space="0" w:color="auto"/>
                <w:right w:val="none" w:sz="0" w:space="0" w:color="auto"/>
              </w:divBdr>
            </w:div>
          </w:divsChild>
        </w:div>
        <w:div w:id="833422135">
          <w:marLeft w:val="0"/>
          <w:marRight w:val="0"/>
          <w:marTop w:val="0"/>
          <w:marBottom w:val="0"/>
          <w:divBdr>
            <w:top w:val="none" w:sz="0" w:space="0" w:color="auto"/>
            <w:left w:val="none" w:sz="0" w:space="0" w:color="auto"/>
            <w:bottom w:val="none" w:sz="0" w:space="0" w:color="auto"/>
            <w:right w:val="none" w:sz="0" w:space="0" w:color="auto"/>
          </w:divBdr>
          <w:divsChild>
            <w:div w:id="703291043">
              <w:marLeft w:val="0"/>
              <w:marRight w:val="0"/>
              <w:marTop w:val="0"/>
              <w:marBottom w:val="0"/>
              <w:divBdr>
                <w:top w:val="none" w:sz="0" w:space="0" w:color="auto"/>
                <w:left w:val="none" w:sz="0" w:space="0" w:color="auto"/>
                <w:bottom w:val="none" w:sz="0" w:space="0" w:color="auto"/>
                <w:right w:val="none" w:sz="0" w:space="0" w:color="auto"/>
              </w:divBdr>
              <w:divsChild>
                <w:div w:id="1796680625">
                  <w:marLeft w:val="0"/>
                  <w:marRight w:val="0"/>
                  <w:marTop w:val="0"/>
                  <w:marBottom w:val="0"/>
                  <w:divBdr>
                    <w:top w:val="none" w:sz="0" w:space="0" w:color="auto"/>
                    <w:left w:val="none" w:sz="0" w:space="0" w:color="auto"/>
                    <w:bottom w:val="none" w:sz="0" w:space="0" w:color="auto"/>
                    <w:right w:val="none" w:sz="0" w:space="0" w:color="auto"/>
                  </w:divBdr>
                  <w:divsChild>
                    <w:div w:id="1828207753">
                      <w:marLeft w:val="0"/>
                      <w:marRight w:val="0"/>
                      <w:marTop w:val="0"/>
                      <w:marBottom w:val="0"/>
                      <w:divBdr>
                        <w:top w:val="none" w:sz="0" w:space="0" w:color="auto"/>
                        <w:left w:val="none" w:sz="0" w:space="0" w:color="auto"/>
                        <w:bottom w:val="none" w:sz="0" w:space="0" w:color="auto"/>
                        <w:right w:val="none" w:sz="0" w:space="0" w:color="auto"/>
                      </w:divBdr>
                    </w:div>
                    <w:div w:id="100347666">
                      <w:marLeft w:val="0"/>
                      <w:marRight w:val="0"/>
                      <w:marTop w:val="0"/>
                      <w:marBottom w:val="0"/>
                      <w:divBdr>
                        <w:top w:val="none" w:sz="0" w:space="0" w:color="auto"/>
                        <w:left w:val="none" w:sz="0" w:space="0" w:color="auto"/>
                        <w:bottom w:val="none" w:sz="0" w:space="0" w:color="auto"/>
                        <w:right w:val="none" w:sz="0" w:space="0" w:color="auto"/>
                      </w:divBdr>
                      <w:divsChild>
                        <w:div w:id="2141727795">
                          <w:marLeft w:val="0"/>
                          <w:marRight w:val="0"/>
                          <w:marTop w:val="0"/>
                          <w:marBottom w:val="0"/>
                          <w:divBdr>
                            <w:top w:val="none" w:sz="0" w:space="0" w:color="auto"/>
                            <w:left w:val="none" w:sz="0" w:space="0" w:color="auto"/>
                            <w:bottom w:val="none" w:sz="0" w:space="0" w:color="auto"/>
                            <w:right w:val="none" w:sz="0" w:space="0" w:color="auto"/>
                          </w:divBdr>
                        </w:div>
                        <w:div w:id="770080574">
                          <w:marLeft w:val="0"/>
                          <w:marRight w:val="0"/>
                          <w:marTop w:val="0"/>
                          <w:marBottom w:val="0"/>
                          <w:divBdr>
                            <w:top w:val="none" w:sz="0" w:space="0" w:color="auto"/>
                            <w:left w:val="none" w:sz="0" w:space="0" w:color="auto"/>
                            <w:bottom w:val="none" w:sz="0" w:space="0" w:color="auto"/>
                            <w:right w:val="none" w:sz="0" w:space="0" w:color="auto"/>
                          </w:divBdr>
                        </w:div>
                        <w:div w:id="57174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027583">
              <w:marLeft w:val="0"/>
              <w:marRight w:val="0"/>
              <w:marTop w:val="0"/>
              <w:marBottom w:val="0"/>
              <w:divBdr>
                <w:top w:val="none" w:sz="0" w:space="0" w:color="auto"/>
                <w:left w:val="none" w:sz="0" w:space="0" w:color="auto"/>
                <w:bottom w:val="none" w:sz="0" w:space="0" w:color="auto"/>
                <w:right w:val="none" w:sz="0" w:space="0" w:color="auto"/>
              </w:divBdr>
              <w:divsChild>
                <w:div w:id="875385580">
                  <w:marLeft w:val="0"/>
                  <w:marRight w:val="0"/>
                  <w:marTop w:val="0"/>
                  <w:marBottom w:val="0"/>
                  <w:divBdr>
                    <w:top w:val="none" w:sz="0" w:space="0" w:color="auto"/>
                    <w:left w:val="none" w:sz="0" w:space="0" w:color="auto"/>
                    <w:bottom w:val="none" w:sz="0" w:space="0" w:color="auto"/>
                    <w:right w:val="none" w:sz="0" w:space="0" w:color="auto"/>
                  </w:divBdr>
                  <w:divsChild>
                    <w:div w:id="1895235682">
                      <w:marLeft w:val="0"/>
                      <w:marRight w:val="0"/>
                      <w:marTop w:val="0"/>
                      <w:marBottom w:val="0"/>
                      <w:divBdr>
                        <w:top w:val="none" w:sz="0" w:space="0" w:color="auto"/>
                        <w:left w:val="none" w:sz="0" w:space="0" w:color="auto"/>
                        <w:bottom w:val="none" w:sz="0" w:space="0" w:color="auto"/>
                        <w:right w:val="none" w:sz="0" w:space="0" w:color="auto"/>
                      </w:divBdr>
                      <w:divsChild>
                        <w:div w:id="2003779248">
                          <w:marLeft w:val="0"/>
                          <w:marRight w:val="0"/>
                          <w:marTop w:val="0"/>
                          <w:marBottom w:val="0"/>
                          <w:divBdr>
                            <w:top w:val="none" w:sz="0" w:space="0" w:color="auto"/>
                            <w:left w:val="none" w:sz="0" w:space="0" w:color="auto"/>
                            <w:bottom w:val="none" w:sz="0" w:space="0" w:color="auto"/>
                            <w:right w:val="none" w:sz="0" w:space="0" w:color="auto"/>
                          </w:divBdr>
                          <w:divsChild>
                            <w:div w:id="76954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3656">
      <w:bodyDiv w:val="1"/>
      <w:marLeft w:val="0"/>
      <w:marRight w:val="0"/>
      <w:marTop w:val="0"/>
      <w:marBottom w:val="0"/>
      <w:divBdr>
        <w:top w:val="none" w:sz="0" w:space="0" w:color="auto"/>
        <w:left w:val="none" w:sz="0" w:space="0" w:color="auto"/>
        <w:bottom w:val="none" w:sz="0" w:space="0" w:color="auto"/>
        <w:right w:val="none" w:sz="0" w:space="0" w:color="auto"/>
      </w:divBdr>
    </w:div>
    <w:div w:id="1674063643">
      <w:bodyDiv w:val="1"/>
      <w:marLeft w:val="0"/>
      <w:marRight w:val="0"/>
      <w:marTop w:val="0"/>
      <w:marBottom w:val="0"/>
      <w:divBdr>
        <w:top w:val="none" w:sz="0" w:space="0" w:color="auto"/>
        <w:left w:val="none" w:sz="0" w:space="0" w:color="auto"/>
        <w:bottom w:val="none" w:sz="0" w:space="0" w:color="auto"/>
        <w:right w:val="none" w:sz="0" w:space="0" w:color="auto"/>
      </w:divBdr>
    </w:div>
    <w:div w:id="1702441421">
      <w:bodyDiv w:val="1"/>
      <w:marLeft w:val="0"/>
      <w:marRight w:val="0"/>
      <w:marTop w:val="0"/>
      <w:marBottom w:val="0"/>
      <w:divBdr>
        <w:top w:val="none" w:sz="0" w:space="0" w:color="auto"/>
        <w:left w:val="none" w:sz="0" w:space="0" w:color="auto"/>
        <w:bottom w:val="none" w:sz="0" w:space="0" w:color="auto"/>
        <w:right w:val="none" w:sz="0" w:space="0" w:color="auto"/>
      </w:divBdr>
    </w:div>
    <w:div w:id="1722172838">
      <w:bodyDiv w:val="1"/>
      <w:marLeft w:val="0"/>
      <w:marRight w:val="0"/>
      <w:marTop w:val="0"/>
      <w:marBottom w:val="0"/>
      <w:divBdr>
        <w:top w:val="none" w:sz="0" w:space="0" w:color="auto"/>
        <w:left w:val="none" w:sz="0" w:space="0" w:color="auto"/>
        <w:bottom w:val="none" w:sz="0" w:space="0" w:color="auto"/>
        <w:right w:val="none" w:sz="0" w:space="0" w:color="auto"/>
      </w:divBdr>
    </w:div>
    <w:div w:id="1738160644">
      <w:bodyDiv w:val="1"/>
      <w:marLeft w:val="0"/>
      <w:marRight w:val="0"/>
      <w:marTop w:val="0"/>
      <w:marBottom w:val="0"/>
      <w:divBdr>
        <w:top w:val="none" w:sz="0" w:space="0" w:color="auto"/>
        <w:left w:val="none" w:sz="0" w:space="0" w:color="auto"/>
        <w:bottom w:val="none" w:sz="0" w:space="0" w:color="auto"/>
        <w:right w:val="none" w:sz="0" w:space="0" w:color="auto"/>
      </w:divBdr>
    </w:div>
    <w:div w:id="1776443310">
      <w:bodyDiv w:val="1"/>
      <w:marLeft w:val="0"/>
      <w:marRight w:val="0"/>
      <w:marTop w:val="0"/>
      <w:marBottom w:val="0"/>
      <w:divBdr>
        <w:top w:val="none" w:sz="0" w:space="0" w:color="auto"/>
        <w:left w:val="none" w:sz="0" w:space="0" w:color="auto"/>
        <w:bottom w:val="none" w:sz="0" w:space="0" w:color="auto"/>
        <w:right w:val="none" w:sz="0" w:space="0" w:color="auto"/>
      </w:divBdr>
    </w:div>
    <w:div w:id="1787694124">
      <w:bodyDiv w:val="1"/>
      <w:marLeft w:val="0"/>
      <w:marRight w:val="0"/>
      <w:marTop w:val="0"/>
      <w:marBottom w:val="0"/>
      <w:divBdr>
        <w:top w:val="none" w:sz="0" w:space="0" w:color="auto"/>
        <w:left w:val="none" w:sz="0" w:space="0" w:color="auto"/>
        <w:bottom w:val="none" w:sz="0" w:space="0" w:color="auto"/>
        <w:right w:val="none" w:sz="0" w:space="0" w:color="auto"/>
      </w:divBdr>
    </w:div>
    <w:div w:id="1788423338">
      <w:bodyDiv w:val="1"/>
      <w:marLeft w:val="0"/>
      <w:marRight w:val="0"/>
      <w:marTop w:val="0"/>
      <w:marBottom w:val="0"/>
      <w:divBdr>
        <w:top w:val="none" w:sz="0" w:space="0" w:color="auto"/>
        <w:left w:val="none" w:sz="0" w:space="0" w:color="auto"/>
        <w:bottom w:val="none" w:sz="0" w:space="0" w:color="auto"/>
        <w:right w:val="none" w:sz="0" w:space="0" w:color="auto"/>
      </w:divBdr>
    </w:div>
    <w:div w:id="1797673376">
      <w:bodyDiv w:val="1"/>
      <w:marLeft w:val="0"/>
      <w:marRight w:val="0"/>
      <w:marTop w:val="0"/>
      <w:marBottom w:val="0"/>
      <w:divBdr>
        <w:top w:val="none" w:sz="0" w:space="0" w:color="auto"/>
        <w:left w:val="none" w:sz="0" w:space="0" w:color="auto"/>
        <w:bottom w:val="none" w:sz="0" w:space="0" w:color="auto"/>
        <w:right w:val="none" w:sz="0" w:space="0" w:color="auto"/>
      </w:divBdr>
    </w:div>
    <w:div w:id="1802914955">
      <w:bodyDiv w:val="1"/>
      <w:marLeft w:val="0"/>
      <w:marRight w:val="0"/>
      <w:marTop w:val="0"/>
      <w:marBottom w:val="0"/>
      <w:divBdr>
        <w:top w:val="none" w:sz="0" w:space="0" w:color="auto"/>
        <w:left w:val="none" w:sz="0" w:space="0" w:color="auto"/>
        <w:bottom w:val="none" w:sz="0" w:space="0" w:color="auto"/>
        <w:right w:val="none" w:sz="0" w:space="0" w:color="auto"/>
      </w:divBdr>
    </w:div>
    <w:div w:id="1824732956">
      <w:bodyDiv w:val="1"/>
      <w:marLeft w:val="0"/>
      <w:marRight w:val="0"/>
      <w:marTop w:val="0"/>
      <w:marBottom w:val="0"/>
      <w:divBdr>
        <w:top w:val="none" w:sz="0" w:space="0" w:color="auto"/>
        <w:left w:val="none" w:sz="0" w:space="0" w:color="auto"/>
        <w:bottom w:val="none" w:sz="0" w:space="0" w:color="auto"/>
        <w:right w:val="none" w:sz="0" w:space="0" w:color="auto"/>
      </w:divBdr>
    </w:div>
    <w:div w:id="1839079585">
      <w:bodyDiv w:val="1"/>
      <w:marLeft w:val="0"/>
      <w:marRight w:val="0"/>
      <w:marTop w:val="0"/>
      <w:marBottom w:val="0"/>
      <w:divBdr>
        <w:top w:val="none" w:sz="0" w:space="0" w:color="auto"/>
        <w:left w:val="none" w:sz="0" w:space="0" w:color="auto"/>
        <w:bottom w:val="none" w:sz="0" w:space="0" w:color="auto"/>
        <w:right w:val="none" w:sz="0" w:space="0" w:color="auto"/>
      </w:divBdr>
    </w:div>
    <w:div w:id="1851749473">
      <w:bodyDiv w:val="1"/>
      <w:marLeft w:val="0"/>
      <w:marRight w:val="0"/>
      <w:marTop w:val="0"/>
      <w:marBottom w:val="0"/>
      <w:divBdr>
        <w:top w:val="none" w:sz="0" w:space="0" w:color="auto"/>
        <w:left w:val="none" w:sz="0" w:space="0" w:color="auto"/>
        <w:bottom w:val="none" w:sz="0" w:space="0" w:color="auto"/>
        <w:right w:val="none" w:sz="0" w:space="0" w:color="auto"/>
      </w:divBdr>
    </w:div>
    <w:div w:id="1881241216">
      <w:bodyDiv w:val="1"/>
      <w:marLeft w:val="0"/>
      <w:marRight w:val="0"/>
      <w:marTop w:val="0"/>
      <w:marBottom w:val="0"/>
      <w:divBdr>
        <w:top w:val="none" w:sz="0" w:space="0" w:color="auto"/>
        <w:left w:val="none" w:sz="0" w:space="0" w:color="auto"/>
        <w:bottom w:val="none" w:sz="0" w:space="0" w:color="auto"/>
        <w:right w:val="none" w:sz="0" w:space="0" w:color="auto"/>
      </w:divBdr>
    </w:div>
    <w:div w:id="1881476397">
      <w:bodyDiv w:val="1"/>
      <w:marLeft w:val="0"/>
      <w:marRight w:val="0"/>
      <w:marTop w:val="0"/>
      <w:marBottom w:val="0"/>
      <w:divBdr>
        <w:top w:val="none" w:sz="0" w:space="0" w:color="auto"/>
        <w:left w:val="none" w:sz="0" w:space="0" w:color="auto"/>
        <w:bottom w:val="none" w:sz="0" w:space="0" w:color="auto"/>
        <w:right w:val="none" w:sz="0" w:space="0" w:color="auto"/>
      </w:divBdr>
    </w:div>
    <w:div w:id="1891571687">
      <w:bodyDiv w:val="1"/>
      <w:marLeft w:val="0"/>
      <w:marRight w:val="0"/>
      <w:marTop w:val="0"/>
      <w:marBottom w:val="0"/>
      <w:divBdr>
        <w:top w:val="none" w:sz="0" w:space="0" w:color="auto"/>
        <w:left w:val="none" w:sz="0" w:space="0" w:color="auto"/>
        <w:bottom w:val="none" w:sz="0" w:space="0" w:color="auto"/>
        <w:right w:val="none" w:sz="0" w:space="0" w:color="auto"/>
      </w:divBdr>
    </w:div>
    <w:div w:id="1895458461">
      <w:bodyDiv w:val="1"/>
      <w:marLeft w:val="0"/>
      <w:marRight w:val="0"/>
      <w:marTop w:val="0"/>
      <w:marBottom w:val="0"/>
      <w:divBdr>
        <w:top w:val="none" w:sz="0" w:space="0" w:color="auto"/>
        <w:left w:val="none" w:sz="0" w:space="0" w:color="auto"/>
        <w:bottom w:val="none" w:sz="0" w:space="0" w:color="auto"/>
        <w:right w:val="none" w:sz="0" w:space="0" w:color="auto"/>
      </w:divBdr>
    </w:div>
    <w:div w:id="1899003244">
      <w:bodyDiv w:val="1"/>
      <w:marLeft w:val="0"/>
      <w:marRight w:val="0"/>
      <w:marTop w:val="0"/>
      <w:marBottom w:val="0"/>
      <w:divBdr>
        <w:top w:val="none" w:sz="0" w:space="0" w:color="auto"/>
        <w:left w:val="none" w:sz="0" w:space="0" w:color="auto"/>
        <w:bottom w:val="none" w:sz="0" w:space="0" w:color="auto"/>
        <w:right w:val="none" w:sz="0" w:space="0" w:color="auto"/>
      </w:divBdr>
      <w:divsChild>
        <w:div w:id="1518927986">
          <w:marLeft w:val="426"/>
          <w:marRight w:val="0"/>
          <w:marTop w:val="0"/>
          <w:marBottom w:val="0"/>
          <w:divBdr>
            <w:top w:val="none" w:sz="0" w:space="0" w:color="auto"/>
            <w:left w:val="none" w:sz="0" w:space="0" w:color="auto"/>
            <w:bottom w:val="none" w:sz="0" w:space="0" w:color="auto"/>
            <w:right w:val="none" w:sz="0" w:space="0" w:color="auto"/>
          </w:divBdr>
        </w:div>
        <w:div w:id="365645569">
          <w:marLeft w:val="426"/>
          <w:marRight w:val="0"/>
          <w:marTop w:val="0"/>
          <w:marBottom w:val="0"/>
          <w:divBdr>
            <w:top w:val="none" w:sz="0" w:space="0" w:color="auto"/>
            <w:left w:val="none" w:sz="0" w:space="0" w:color="auto"/>
            <w:bottom w:val="none" w:sz="0" w:space="0" w:color="auto"/>
            <w:right w:val="none" w:sz="0" w:space="0" w:color="auto"/>
          </w:divBdr>
        </w:div>
        <w:div w:id="2078475139">
          <w:marLeft w:val="426"/>
          <w:marRight w:val="0"/>
          <w:marTop w:val="0"/>
          <w:marBottom w:val="0"/>
          <w:divBdr>
            <w:top w:val="none" w:sz="0" w:space="0" w:color="auto"/>
            <w:left w:val="none" w:sz="0" w:space="0" w:color="auto"/>
            <w:bottom w:val="none" w:sz="0" w:space="0" w:color="auto"/>
            <w:right w:val="none" w:sz="0" w:space="0" w:color="auto"/>
          </w:divBdr>
        </w:div>
        <w:div w:id="1218005460">
          <w:marLeft w:val="426"/>
          <w:marRight w:val="0"/>
          <w:marTop w:val="0"/>
          <w:marBottom w:val="0"/>
          <w:divBdr>
            <w:top w:val="none" w:sz="0" w:space="0" w:color="auto"/>
            <w:left w:val="none" w:sz="0" w:space="0" w:color="auto"/>
            <w:bottom w:val="none" w:sz="0" w:space="0" w:color="auto"/>
            <w:right w:val="none" w:sz="0" w:space="0" w:color="auto"/>
          </w:divBdr>
        </w:div>
        <w:div w:id="1610694641">
          <w:marLeft w:val="426"/>
          <w:marRight w:val="0"/>
          <w:marTop w:val="0"/>
          <w:marBottom w:val="0"/>
          <w:divBdr>
            <w:top w:val="none" w:sz="0" w:space="0" w:color="auto"/>
            <w:left w:val="none" w:sz="0" w:space="0" w:color="auto"/>
            <w:bottom w:val="none" w:sz="0" w:space="0" w:color="auto"/>
            <w:right w:val="none" w:sz="0" w:space="0" w:color="auto"/>
          </w:divBdr>
        </w:div>
        <w:div w:id="385449555">
          <w:marLeft w:val="426"/>
          <w:marRight w:val="0"/>
          <w:marTop w:val="0"/>
          <w:marBottom w:val="0"/>
          <w:divBdr>
            <w:top w:val="none" w:sz="0" w:space="0" w:color="auto"/>
            <w:left w:val="none" w:sz="0" w:space="0" w:color="auto"/>
            <w:bottom w:val="none" w:sz="0" w:space="0" w:color="auto"/>
            <w:right w:val="none" w:sz="0" w:space="0" w:color="auto"/>
          </w:divBdr>
        </w:div>
        <w:div w:id="1671712519">
          <w:marLeft w:val="426"/>
          <w:marRight w:val="0"/>
          <w:marTop w:val="0"/>
          <w:marBottom w:val="0"/>
          <w:divBdr>
            <w:top w:val="none" w:sz="0" w:space="0" w:color="auto"/>
            <w:left w:val="none" w:sz="0" w:space="0" w:color="auto"/>
            <w:bottom w:val="none" w:sz="0" w:space="0" w:color="auto"/>
            <w:right w:val="none" w:sz="0" w:space="0" w:color="auto"/>
          </w:divBdr>
        </w:div>
        <w:div w:id="1714622569">
          <w:marLeft w:val="720"/>
          <w:marRight w:val="0"/>
          <w:marTop w:val="0"/>
          <w:marBottom w:val="0"/>
          <w:divBdr>
            <w:top w:val="none" w:sz="0" w:space="0" w:color="auto"/>
            <w:left w:val="none" w:sz="0" w:space="0" w:color="auto"/>
            <w:bottom w:val="none" w:sz="0" w:space="0" w:color="auto"/>
            <w:right w:val="none" w:sz="0" w:space="0" w:color="auto"/>
          </w:divBdr>
        </w:div>
        <w:div w:id="689068025">
          <w:marLeft w:val="720"/>
          <w:marRight w:val="0"/>
          <w:marTop w:val="0"/>
          <w:marBottom w:val="0"/>
          <w:divBdr>
            <w:top w:val="none" w:sz="0" w:space="0" w:color="auto"/>
            <w:left w:val="none" w:sz="0" w:space="0" w:color="auto"/>
            <w:bottom w:val="none" w:sz="0" w:space="0" w:color="auto"/>
            <w:right w:val="none" w:sz="0" w:space="0" w:color="auto"/>
          </w:divBdr>
        </w:div>
        <w:div w:id="481241711">
          <w:marLeft w:val="720"/>
          <w:marRight w:val="0"/>
          <w:marTop w:val="0"/>
          <w:marBottom w:val="0"/>
          <w:divBdr>
            <w:top w:val="none" w:sz="0" w:space="0" w:color="auto"/>
            <w:left w:val="none" w:sz="0" w:space="0" w:color="auto"/>
            <w:bottom w:val="none" w:sz="0" w:space="0" w:color="auto"/>
            <w:right w:val="none" w:sz="0" w:space="0" w:color="auto"/>
          </w:divBdr>
        </w:div>
        <w:div w:id="74127911">
          <w:marLeft w:val="720"/>
          <w:marRight w:val="0"/>
          <w:marTop w:val="0"/>
          <w:marBottom w:val="0"/>
          <w:divBdr>
            <w:top w:val="none" w:sz="0" w:space="0" w:color="auto"/>
            <w:left w:val="none" w:sz="0" w:space="0" w:color="auto"/>
            <w:bottom w:val="none" w:sz="0" w:space="0" w:color="auto"/>
            <w:right w:val="none" w:sz="0" w:space="0" w:color="auto"/>
          </w:divBdr>
        </w:div>
        <w:div w:id="1619333354">
          <w:marLeft w:val="720"/>
          <w:marRight w:val="0"/>
          <w:marTop w:val="0"/>
          <w:marBottom w:val="0"/>
          <w:divBdr>
            <w:top w:val="none" w:sz="0" w:space="0" w:color="auto"/>
            <w:left w:val="none" w:sz="0" w:space="0" w:color="auto"/>
            <w:bottom w:val="none" w:sz="0" w:space="0" w:color="auto"/>
            <w:right w:val="none" w:sz="0" w:space="0" w:color="auto"/>
          </w:divBdr>
        </w:div>
        <w:div w:id="1811701392">
          <w:marLeft w:val="720"/>
          <w:marRight w:val="0"/>
          <w:marTop w:val="0"/>
          <w:marBottom w:val="0"/>
          <w:divBdr>
            <w:top w:val="none" w:sz="0" w:space="0" w:color="auto"/>
            <w:left w:val="none" w:sz="0" w:space="0" w:color="auto"/>
            <w:bottom w:val="none" w:sz="0" w:space="0" w:color="auto"/>
            <w:right w:val="none" w:sz="0" w:space="0" w:color="auto"/>
          </w:divBdr>
        </w:div>
      </w:divsChild>
    </w:div>
    <w:div w:id="1915779829">
      <w:bodyDiv w:val="1"/>
      <w:marLeft w:val="0"/>
      <w:marRight w:val="0"/>
      <w:marTop w:val="0"/>
      <w:marBottom w:val="0"/>
      <w:divBdr>
        <w:top w:val="none" w:sz="0" w:space="0" w:color="auto"/>
        <w:left w:val="none" w:sz="0" w:space="0" w:color="auto"/>
        <w:bottom w:val="none" w:sz="0" w:space="0" w:color="auto"/>
        <w:right w:val="none" w:sz="0" w:space="0" w:color="auto"/>
      </w:divBdr>
    </w:div>
    <w:div w:id="1928466756">
      <w:bodyDiv w:val="1"/>
      <w:marLeft w:val="0"/>
      <w:marRight w:val="0"/>
      <w:marTop w:val="0"/>
      <w:marBottom w:val="0"/>
      <w:divBdr>
        <w:top w:val="none" w:sz="0" w:space="0" w:color="auto"/>
        <w:left w:val="none" w:sz="0" w:space="0" w:color="auto"/>
        <w:bottom w:val="none" w:sz="0" w:space="0" w:color="auto"/>
        <w:right w:val="none" w:sz="0" w:space="0" w:color="auto"/>
      </w:divBdr>
    </w:div>
    <w:div w:id="1987392413">
      <w:bodyDiv w:val="1"/>
      <w:marLeft w:val="0"/>
      <w:marRight w:val="0"/>
      <w:marTop w:val="0"/>
      <w:marBottom w:val="0"/>
      <w:divBdr>
        <w:top w:val="none" w:sz="0" w:space="0" w:color="auto"/>
        <w:left w:val="none" w:sz="0" w:space="0" w:color="auto"/>
        <w:bottom w:val="none" w:sz="0" w:space="0" w:color="auto"/>
        <w:right w:val="none" w:sz="0" w:space="0" w:color="auto"/>
      </w:divBdr>
    </w:div>
    <w:div w:id="2028751204">
      <w:bodyDiv w:val="1"/>
      <w:marLeft w:val="0"/>
      <w:marRight w:val="0"/>
      <w:marTop w:val="0"/>
      <w:marBottom w:val="0"/>
      <w:divBdr>
        <w:top w:val="none" w:sz="0" w:space="0" w:color="auto"/>
        <w:left w:val="none" w:sz="0" w:space="0" w:color="auto"/>
        <w:bottom w:val="none" w:sz="0" w:space="0" w:color="auto"/>
        <w:right w:val="none" w:sz="0" w:space="0" w:color="auto"/>
      </w:divBdr>
    </w:div>
    <w:div w:id="2037078137">
      <w:bodyDiv w:val="1"/>
      <w:marLeft w:val="0"/>
      <w:marRight w:val="0"/>
      <w:marTop w:val="0"/>
      <w:marBottom w:val="0"/>
      <w:divBdr>
        <w:top w:val="none" w:sz="0" w:space="0" w:color="auto"/>
        <w:left w:val="none" w:sz="0" w:space="0" w:color="auto"/>
        <w:bottom w:val="none" w:sz="0" w:space="0" w:color="auto"/>
        <w:right w:val="none" w:sz="0" w:space="0" w:color="auto"/>
      </w:divBdr>
    </w:div>
    <w:div w:id="2054838919">
      <w:bodyDiv w:val="1"/>
      <w:marLeft w:val="0"/>
      <w:marRight w:val="0"/>
      <w:marTop w:val="0"/>
      <w:marBottom w:val="0"/>
      <w:divBdr>
        <w:top w:val="none" w:sz="0" w:space="0" w:color="auto"/>
        <w:left w:val="none" w:sz="0" w:space="0" w:color="auto"/>
        <w:bottom w:val="none" w:sz="0" w:space="0" w:color="auto"/>
        <w:right w:val="none" w:sz="0" w:space="0" w:color="auto"/>
      </w:divBdr>
    </w:div>
    <w:div w:id="2058704006">
      <w:bodyDiv w:val="1"/>
      <w:marLeft w:val="0"/>
      <w:marRight w:val="0"/>
      <w:marTop w:val="0"/>
      <w:marBottom w:val="0"/>
      <w:divBdr>
        <w:top w:val="none" w:sz="0" w:space="0" w:color="auto"/>
        <w:left w:val="none" w:sz="0" w:space="0" w:color="auto"/>
        <w:bottom w:val="none" w:sz="0" w:space="0" w:color="auto"/>
        <w:right w:val="none" w:sz="0" w:space="0" w:color="auto"/>
      </w:divBdr>
    </w:div>
    <w:div w:id="2072269316">
      <w:bodyDiv w:val="1"/>
      <w:marLeft w:val="0"/>
      <w:marRight w:val="0"/>
      <w:marTop w:val="0"/>
      <w:marBottom w:val="0"/>
      <w:divBdr>
        <w:top w:val="none" w:sz="0" w:space="0" w:color="auto"/>
        <w:left w:val="none" w:sz="0" w:space="0" w:color="auto"/>
        <w:bottom w:val="none" w:sz="0" w:space="0" w:color="auto"/>
        <w:right w:val="none" w:sz="0" w:space="0" w:color="auto"/>
      </w:divBdr>
      <w:divsChild>
        <w:div w:id="1172331811">
          <w:marLeft w:val="0"/>
          <w:marRight w:val="0"/>
          <w:marTop w:val="450"/>
          <w:marBottom w:val="450"/>
          <w:divBdr>
            <w:top w:val="none" w:sz="0" w:space="0" w:color="auto"/>
            <w:left w:val="none" w:sz="0" w:space="0" w:color="auto"/>
            <w:bottom w:val="none" w:sz="0" w:space="0" w:color="auto"/>
            <w:right w:val="none" w:sz="0" w:space="0" w:color="auto"/>
          </w:divBdr>
        </w:div>
        <w:div w:id="1988508281">
          <w:marLeft w:val="0"/>
          <w:marRight w:val="0"/>
          <w:marTop w:val="600"/>
          <w:marBottom w:val="600"/>
          <w:divBdr>
            <w:top w:val="none" w:sz="0" w:space="0" w:color="auto"/>
            <w:left w:val="none" w:sz="0" w:space="0" w:color="auto"/>
            <w:bottom w:val="none" w:sz="0" w:space="0" w:color="auto"/>
            <w:right w:val="none" w:sz="0" w:space="0" w:color="auto"/>
          </w:divBdr>
          <w:divsChild>
            <w:div w:id="30346377">
              <w:marLeft w:val="0"/>
              <w:marRight w:val="0"/>
              <w:marTop w:val="0"/>
              <w:marBottom w:val="0"/>
              <w:divBdr>
                <w:top w:val="none" w:sz="0" w:space="0" w:color="auto"/>
                <w:left w:val="none" w:sz="0" w:space="0" w:color="auto"/>
                <w:bottom w:val="none" w:sz="0" w:space="0" w:color="auto"/>
                <w:right w:val="none" w:sz="0" w:space="0" w:color="auto"/>
              </w:divBdr>
              <w:divsChild>
                <w:div w:id="42743268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37043216">
          <w:marLeft w:val="0"/>
          <w:marRight w:val="0"/>
          <w:marTop w:val="450"/>
          <w:marBottom w:val="450"/>
          <w:divBdr>
            <w:top w:val="none" w:sz="0" w:space="0" w:color="auto"/>
            <w:left w:val="none" w:sz="0" w:space="0" w:color="auto"/>
            <w:bottom w:val="none" w:sz="0" w:space="0" w:color="auto"/>
            <w:right w:val="none" w:sz="0" w:space="0" w:color="auto"/>
          </w:divBdr>
        </w:div>
        <w:div w:id="1587416566">
          <w:marLeft w:val="0"/>
          <w:marRight w:val="0"/>
          <w:marTop w:val="450"/>
          <w:marBottom w:val="450"/>
          <w:divBdr>
            <w:top w:val="none" w:sz="0" w:space="0" w:color="auto"/>
            <w:left w:val="none" w:sz="0" w:space="0" w:color="auto"/>
            <w:bottom w:val="none" w:sz="0" w:space="0" w:color="auto"/>
            <w:right w:val="none" w:sz="0" w:space="0" w:color="auto"/>
          </w:divBdr>
        </w:div>
        <w:div w:id="370879992">
          <w:marLeft w:val="0"/>
          <w:marRight w:val="0"/>
          <w:marTop w:val="450"/>
          <w:marBottom w:val="450"/>
          <w:divBdr>
            <w:top w:val="none" w:sz="0" w:space="0" w:color="auto"/>
            <w:left w:val="none" w:sz="0" w:space="0" w:color="auto"/>
            <w:bottom w:val="none" w:sz="0" w:space="0" w:color="auto"/>
            <w:right w:val="none" w:sz="0" w:space="0" w:color="auto"/>
          </w:divBdr>
        </w:div>
        <w:div w:id="497573641">
          <w:marLeft w:val="0"/>
          <w:marRight w:val="0"/>
          <w:marTop w:val="450"/>
          <w:marBottom w:val="450"/>
          <w:divBdr>
            <w:top w:val="none" w:sz="0" w:space="0" w:color="auto"/>
            <w:left w:val="none" w:sz="0" w:space="0" w:color="auto"/>
            <w:bottom w:val="none" w:sz="0" w:space="0" w:color="auto"/>
            <w:right w:val="none" w:sz="0" w:space="0" w:color="auto"/>
          </w:divBdr>
        </w:div>
      </w:divsChild>
    </w:div>
    <w:div w:id="2092310834">
      <w:bodyDiv w:val="1"/>
      <w:marLeft w:val="0"/>
      <w:marRight w:val="0"/>
      <w:marTop w:val="0"/>
      <w:marBottom w:val="0"/>
      <w:divBdr>
        <w:top w:val="none" w:sz="0" w:space="0" w:color="auto"/>
        <w:left w:val="none" w:sz="0" w:space="0" w:color="auto"/>
        <w:bottom w:val="none" w:sz="0" w:space="0" w:color="auto"/>
        <w:right w:val="none" w:sz="0" w:space="0" w:color="auto"/>
      </w:divBdr>
    </w:div>
    <w:div w:id="2109427494">
      <w:bodyDiv w:val="1"/>
      <w:marLeft w:val="0"/>
      <w:marRight w:val="0"/>
      <w:marTop w:val="0"/>
      <w:marBottom w:val="0"/>
      <w:divBdr>
        <w:top w:val="none" w:sz="0" w:space="0" w:color="auto"/>
        <w:left w:val="none" w:sz="0" w:space="0" w:color="auto"/>
        <w:bottom w:val="none" w:sz="0" w:space="0" w:color="auto"/>
        <w:right w:val="none" w:sz="0" w:space="0" w:color="auto"/>
      </w:divBdr>
      <w:divsChild>
        <w:div w:id="1992825423">
          <w:marLeft w:val="0"/>
          <w:marRight w:val="0"/>
          <w:marTop w:val="0"/>
          <w:marBottom w:val="390"/>
          <w:divBdr>
            <w:top w:val="none" w:sz="0" w:space="0" w:color="auto"/>
            <w:left w:val="none" w:sz="0" w:space="0" w:color="auto"/>
            <w:bottom w:val="none" w:sz="0" w:space="0" w:color="auto"/>
            <w:right w:val="none" w:sz="0" w:space="0" w:color="auto"/>
          </w:divBdr>
          <w:divsChild>
            <w:div w:id="1146315192">
              <w:marLeft w:val="0"/>
              <w:marRight w:val="0"/>
              <w:marTop w:val="0"/>
              <w:marBottom w:val="0"/>
              <w:divBdr>
                <w:top w:val="none" w:sz="0" w:space="0" w:color="auto"/>
                <w:left w:val="none" w:sz="0" w:space="0" w:color="auto"/>
                <w:bottom w:val="none" w:sz="0" w:space="0" w:color="auto"/>
                <w:right w:val="none" w:sz="0" w:space="0" w:color="auto"/>
              </w:divBdr>
              <w:divsChild>
                <w:div w:id="588663962">
                  <w:marLeft w:val="0"/>
                  <w:marRight w:val="0"/>
                  <w:marTop w:val="0"/>
                  <w:marBottom w:val="0"/>
                  <w:divBdr>
                    <w:top w:val="none" w:sz="0" w:space="0" w:color="auto"/>
                    <w:left w:val="none" w:sz="0" w:space="0" w:color="auto"/>
                    <w:bottom w:val="none" w:sz="0" w:space="0" w:color="auto"/>
                    <w:right w:val="none" w:sz="0" w:space="0" w:color="auto"/>
                  </w:divBdr>
                  <w:divsChild>
                    <w:div w:id="1044987472">
                      <w:marLeft w:val="0"/>
                      <w:marRight w:val="0"/>
                      <w:marTop w:val="0"/>
                      <w:marBottom w:val="0"/>
                      <w:divBdr>
                        <w:top w:val="none" w:sz="0" w:space="0" w:color="auto"/>
                        <w:left w:val="none" w:sz="0" w:space="0" w:color="auto"/>
                        <w:bottom w:val="none" w:sz="0" w:space="0" w:color="auto"/>
                        <w:right w:val="none" w:sz="0" w:space="0" w:color="auto"/>
                      </w:divBdr>
                      <w:divsChild>
                        <w:div w:id="669799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6926510">
      <w:bodyDiv w:val="1"/>
      <w:marLeft w:val="0"/>
      <w:marRight w:val="0"/>
      <w:marTop w:val="0"/>
      <w:marBottom w:val="0"/>
      <w:divBdr>
        <w:top w:val="none" w:sz="0" w:space="0" w:color="auto"/>
        <w:left w:val="none" w:sz="0" w:space="0" w:color="auto"/>
        <w:bottom w:val="none" w:sz="0" w:space="0" w:color="auto"/>
        <w:right w:val="none" w:sz="0" w:space="0" w:color="auto"/>
      </w:divBdr>
      <w:divsChild>
        <w:div w:id="2043624345">
          <w:marLeft w:val="0"/>
          <w:marRight w:val="0"/>
          <w:marTop w:val="0"/>
          <w:marBottom w:val="0"/>
          <w:divBdr>
            <w:top w:val="none" w:sz="0" w:space="0" w:color="auto"/>
            <w:left w:val="none" w:sz="0" w:space="0" w:color="auto"/>
            <w:bottom w:val="none" w:sz="0" w:space="0" w:color="auto"/>
            <w:right w:val="none" w:sz="0" w:space="0" w:color="auto"/>
          </w:divBdr>
        </w:div>
        <w:div w:id="1206132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D40B34-0B0C-4203-928A-6462ACA8B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1670</Words>
  <Characters>9019</Characters>
  <Application>Microsoft Office Word</Application>
  <DocSecurity>0</DocSecurity>
  <Lines>75</Lines>
  <Paragraphs>21</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Η Ν</vt:lpstr>
      <vt:lpstr>Η Ν</vt:lpstr>
    </vt:vector>
  </TitlesOfParts>
  <Company>Grizli777</Company>
  <LinksUpToDate>false</LinksUpToDate>
  <CharactersWithSpaces>10668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Η Ν</dc:title>
  <dc:creator>e-gateway.gr</dc:creator>
  <cp:lastModifiedBy>Κτήμα Χρηστίδη</cp:lastModifiedBy>
  <cp:revision>2</cp:revision>
  <cp:lastPrinted>2021-06-25T08:03:00Z</cp:lastPrinted>
  <dcterms:created xsi:type="dcterms:W3CDTF">2024-06-14T18:15:00Z</dcterms:created>
  <dcterms:modified xsi:type="dcterms:W3CDTF">2024-06-14T18:15:00Z</dcterms:modified>
</cp:coreProperties>
</file>